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劳务派遣经营许可材料目录</w:t>
      </w:r>
    </w:p>
    <w:p>
      <w:pPr>
        <w:rPr>
          <w:rFonts w:hint="eastAsia" w:ascii="仿宋" w:hAnsi="仿宋" w:eastAsia="仿宋" w:cs="仿宋"/>
          <w:sz w:val="36"/>
          <w:szCs w:val="36"/>
        </w:rPr>
      </w:pPr>
    </w:p>
    <w:p>
      <w:pPr>
        <w:keepNext w:val="0"/>
        <w:keepLines w:val="0"/>
        <w:pageBreakBefore w:val="0"/>
        <w:widowControl w:val="0"/>
        <w:tabs>
          <w:tab w:val="left" w:pos="7519"/>
        </w:tabs>
        <w:kinsoku/>
        <w:wordWrap/>
        <w:overflowPunct/>
        <w:topLinePunct w:val="0"/>
        <w:autoSpaceDE/>
        <w:autoSpaceDN/>
        <w:bidi w:val="0"/>
        <w:adjustRightInd/>
        <w:snapToGrid/>
        <w:spacing w:line="540" w:lineRule="exact"/>
        <w:ind w:right="-13" w:rightChars="-6"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eastAsia="zh-CN"/>
        </w:rPr>
        <w:t>、</w:t>
      </w:r>
      <w:r>
        <w:rPr>
          <w:rFonts w:hint="eastAsia" w:ascii="黑体" w:hAnsi="黑体" w:eastAsia="黑体" w:cs="黑体"/>
          <w:sz w:val="32"/>
          <w:szCs w:val="32"/>
        </w:rPr>
        <w:t>劳务派遣经营许可申请书（原件1份）</w:t>
      </w:r>
    </w:p>
    <w:p>
      <w:pPr>
        <w:keepNext w:val="0"/>
        <w:keepLines w:val="0"/>
        <w:pageBreakBefore w:val="0"/>
        <w:widowControl w:val="0"/>
        <w:tabs>
          <w:tab w:val="left" w:pos="7519"/>
        </w:tabs>
        <w:kinsoku/>
        <w:wordWrap/>
        <w:overflowPunct/>
        <w:topLinePunct w:val="0"/>
        <w:autoSpaceDE/>
        <w:autoSpaceDN/>
        <w:bidi w:val="0"/>
        <w:adjustRightInd/>
        <w:snapToGrid/>
        <w:spacing w:line="540" w:lineRule="exact"/>
        <w:ind w:right="-13" w:rightChars="-6"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rPr>
        <w:t>二</w:t>
      </w:r>
      <w:r>
        <w:rPr>
          <w:rFonts w:hint="eastAsia" w:ascii="黑体" w:hAnsi="黑体" w:eastAsia="黑体" w:cs="黑体"/>
          <w:sz w:val="32"/>
          <w:szCs w:val="32"/>
          <w:lang w:eastAsia="zh-CN"/>
        </w:rPr>
        <w:t>、公司章程</w:t>
      </w:r>
    </w:p>
    <w:p>
      <w:pPr>
        <w:keepNext w:val="0"/>
        <w:keepLines w:val="0"/>
        <w:pageBreakBefore w:val="0"/>
        <w:widowControl w:val="0"/>
        <w:tabs>
          <w:tab w:val="left" w:pos="7519"/>
        </w:tabs>
        <w:kinsoku/>
        <w:wordWrap/>
        <w:overflowPunct/>
        <w:topLinePunct w:val="0"/>
        <w:autoSpaceDE/>
        <w:autoSpaceDN/>
        <w:bidi w:val="0"/>
        <w:adjustRightInd/>
        <w:snapToGrid/>
        <w:spacing w:line="540" w:lineRule="exact"/>
        <w:ind w:right="-13" w:rightChars="-6"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w:t>
      </w:r>
      <w:r>
        <w:rPr>
          <w:rFonts w:hint="eastAsia" w:ascii="黑体" w:hAnsi="黑体" w:eastAsia="黑体" w:cs="黑体"/>
          <w:sz w:val="32"/>
          <w:szCs w:val="32"/>
          <w:lang w:eastAsia="zh-CN"/>
        </w:rPr>
        <w:t>、</w:t>
      </w:r>
      <w:r>
        <w:rPr>
          <w:rFonts w:hint="eastAsia" w:ascii="黑体" w:hAnsi="黑体" w:eastAsia="黑体" w:cs="黑体"/>
          <w:sz w:val="32"/>
          <w:szCs w:val="32"/>
        </w:rPr>
        <w:t>验资机构出具的验资报告或者财务审计报告（原件1份）</w:t>
      </w:r>
    </w:p>
    <w:p>
      <w:pPr>
        <w:keepNext w:val="0"/>
        <w:keepLines w:val="0"/>
        <w:pageBreakBefore w:val="0"/>
        <w:widowControl w:val="0"/>
        <w:tabs>
          <w:tab w:val="left" w:pos="7519"/>
        </w:tabs>
        <w:kinsoku/>
        <w:wordWrap/>
        <w:overflowPunct/>
        <w:topLinePunct w:val="0"/>
        <w:autoSpaceDE/>
        <w:autoSpaceDN/>
        <w:bidi w:val="0"/>
        <w:adjustRightInd/>
        <w:snapToGrid/>
        <w:spacing w:line="540" w:lineRule="exact"/>
        <w:ind w:right="-13" w:rightChars="-6"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w:t>
      </w:r>
      <w:r>
        <w:rPr>
          <w:rFonts w:hint="eastAsia" w:ascii="黑体" w:hAnsi="黑体" w:eastAsia="黑体" w:cs="黑体"/>
          <w:sz w:val="32"/>
          <w:szCs w:val="32"/>
          <w:lang w:eastAsia="zh-CN"/>
        </w:rPr>
        <w:t>、</w:t>
      </w:r>
      <w:r>
        <w:rPr>
          <w:rFonts w:hint="eastAsia" w:ascii="黑体" w:hAnsi="黑体" w:eastAsia="黑体" w:cs="黑体"/>
          <w:sz w:val="32"/>
          <w:szCs w:val="32"/>
        </w:rPr>
        <w:t>经营场所的使用证明</w:t>
      </w:r>
      <w:r>
        <w:rPr>
          <w:rFonts w:hint="eastAsia" w:ascii="黑体" w:hAnsi="黑体" w:eastAsia="黑体" w:cs="黑体"/>
          <w:sz w:val="32"/>
          <w:szCs w:val="32"/>
          <w:lang w:val="en-US" w:eastAsia="zh-CN"/>
        </w:rPr>
        <w:t>1份</w:t>
      </w:r>
      <w:r>
        <w:rPr>
          <w:rFonts w:hint="eastAsia" w:ascii="黑体" w:hAnsi="黑体" w:eastAsia="黑体" w:cs="黑体"/>
          <w:sz w:val="32"/>
          <w:szCs w:val="32"/>
        </w:rPr>
        <w:t>（房屋租赁合同、不动产权证书或房屋租赁登记备案证明）</w:t>
      </w:r>
    </w:p>
    <w:p>
      <w:pPr>
        <w:keepNext w:val="0"/>
        <w:keepLines w:val="0"/>
        <w:pageBreakBefore w:val="0"/>
        <w:widowControl w:val="0"/>
        <w:tabs>
          <w:tab w:val="left" w:pos="7519"/>
        </w:tabs>
        <w:kinsoku/>
        <w:wordWrap/>
        <w:overflowPunct/>
        <w:topLinePunct w:val="0"/>
        <w:autoSpaceDE/>
        <w:autoSpaceDN/>
        <w:bidi w:val="0"/>
        <w:adjustRightInd/>
        <w:snapToGrid/>
        <w:spacing w:line="540" w:lineRule="exact"/>
        <w:ind w:right="-13" w:rightChars="-6"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w:t>
      </w:r>
      <w:r>
        <w:rPr>
          <w:rFonts w:hint="eastAsia" w:ascii="黑体" w:hAnsi="黑体" w:eastAsia="黑体" w:cs="黑体"/>
          <w:sz w:val="32"/>
          <w:szCs w:val="32"/>
          <w:lang w:eastAsia="zh-CN"/>
        </w:rPr>
        <w:t>、</w:t>
      </w:r>
      <w:r>
        <w:rPr>
          <w:rFonts w:hint="eastAsia" w:ascii="黑体" w:hAnsi="黑体" w:eastAsia="黑体" w:cs="黑体"/>
          <w:sz w:val="32"/>
          <w:szCs w:val="32"/>
        </w:rPr>
        <w:t>劳务派遣管理制度（原件1份。包括劳动合同、劳动报酬、社会保险、工作时间、休息休假、劳动纪律等与劳动者切身利益相关的规章制度文本）</w:t>
      </w:r>
    </w:p>
    <w:p>
      <w:pPr>
        <w:keepNext w:val="0"/>
        <w:keepLines w:val="0"/>
        <w:pageBreakBefore w:val="0"/>
        <w:widowControl w:val="0"/>
        <w:tabs>
          <w:tab w:val="left" w:pos="7519"/>
        </w:tabs>
        <w:kinsoku/>
        <w:wordWrap/>
        <w:overflowPunct/>
        <w:topLinePunct w:val="0"/>
        <w:autoSpaceDE/>
        <w:autoSpaceDN/>
        <w:bidi w:val="0"/>
        <w:adjustRightInd/>
        <w:snapToGrid/>
        <w:spacing w:line="540" w:lineRule="exact"/>
        <w:ind w:right="-13" w:rightChars="-6"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w:t>
      </w:r>
      <w:r>
        <w:rPr>
          <w:rFonts w:hint="eastAsia" w:ascii="黑体" w:hAnsi="黑体" w:eastAsia="黑体" w:cs="黑体"/>
          <w:sz w:val="32"/>
          <w:szCs w:val="32"/>
          <w:lang w:eastAsia="zh-CN"/>
        </w:rPr>
        <w:t>、</w:t>
      </w:r>
      <w:r>
        <w:rPr>
          <w:rFonts w:hint="eastAsia" w:ascii="黑体" w:hAnsi="黑体" w:eastAsia="黑体" w:cs="黑体"/>
          <w:sz w:val="32"/>
          <w:szCs w:val="32"/>
        </w:rPr>
        <w:t>办公设施设备、信息管理系统等清单（原件1份，盖单位公章）</w:t>
      </w:r>
    </w:p>
    <w:p>
      <w:pPr>
        <w:keepNext w:val="0"/>
        <w:keepLines w:val="0"/>
        <w:pageBreakBefore w:val="0"/>
        <w:widowControl w:val="0"/>
        <w:tabs>
          <w:tab w:val="left" w:pos="7519"/>
        </w:tabs>
        <w:kinsoku/>
        <w:wordWrap/>
        <w:overflowPunct/>
        <w:topLinePunct w:val="0"/>
        <w:autoSpaceDE/>
        <w:autoSpaceDN/>
        <w:bidi w:val="0"/>
        <w:adjustRightInd/>
        <w:snapToGrid/>
        <w:spacing w:line="540" w:lineRule="exact"/>
        <w:ind w:right="-13" w:rightChars="-6"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w:t>
      </w:r>
      <w:r>
        <w:rPr>
          <w:rFonts w:hint="eastAsia" w:ascii="黑体" w:hAnsi="黑体" w:eastAsia="黑体" w:cs="黑体"/>
          <w:sz w:val="32"/>
          <w:szCs w:val="32"/>
          <w:lang w:eastAsia="zh-CN"/>
        </w:rPr>
        <w:t>、</w:t>
      </w:r>
      <w:r>
        <w:rPr>
          <w:rFonts w:hint="eastAsia" w:ascii="黑体" w:hAnsi="黑体" w:eastAsia="黑体" w:cs="黑体"/>
          <w:sz w:val="32"/>
          <w:szCs w:val="32"/>
        </w:rPr>
        <w:t>拟与用工单位签订的劳务派遣协议（原件1份，青岛人力资源和社会保障局官网下载）</w:t>
      </w:r>
    </w:p>
    <w:p>
      <w:pPr>
        <w:keepNext w:val="0"/>
        <w:keepLines w:val="0"/>
        <w:pageBreakBefore w:val="0"/>
        <w:widowControl w:val="0"/>
        <w:tabs>
          <w:tab w:val="left" w:pos="7519"/>
        </w:tabs>
        <w:kinsoku/>
        <w:wordWrap/>
        <w:overflowPunct/>
        <w:topLinePunct w:val="0"/>
        <w:autoSpaceDE/>
        <w:autoSpaceDN/>
        <w:bidi w:val="0"/>
        <w:adjustRightInd/>
        <w:snapToGrid/>
        <w:spacing w:line="540" w:lineRule="exact"/>
        <w:ind w:right="-13" w:rightChars="-6"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法定代表人（负责人）委托其他人员申请的，还需提供被委托人身份证、委托书。（原件1份，委托单位盖公章，法人代表签字或盖章，受委托人签字摁手印，并注明日期。可登陆“山东政务服务网”（莱西）下载或由审批大厅提供。）</w:t>
      </w:r>
    </w:p>
    <w:p>
      <w:pPr>
        <w:keepNext w:val="0"/>
        <w:keepLines w:val="0"/>
        <w:pageBreakBefore w:val="0"/>
        <w:widowControl w:val="0"/>
        <w:tabs>
          <w:tab w:val="left" w:pos="7519"/>
        </w:tabs>
        <w:kinsoku/>
        <w:wordWrap/>
        <w:overflowPunct/>
        <w:topLinePunct w:val="0"/>
        <w:autoSpaceDE/>
        <w:autoSpaceDN/>
        <w:bidi w:val="0"/>
        <w:adjustRightInd/>
        <w:snapToGrid/>
        <w:spacing w:line="540" w:lineRule="exact"/>
        <w:ind w:right="-13" w:rightChars="-6"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身份证实行证明事项告知承诺制。</w:t>
      </w:r>
    </w:p>
    <w:p>
      <w:pPr>
        <w:keepNext w:val="0"/>
        <w:keepLines w:val="0"/>
        <w:pageBreakBefore w:val="0"/>
        <w:widowControl w:val="0"/>
        <w:tabs>
          <w:tab w:val="left" w:pos="7519"/>
        </w:tabs>
        <w:kinsoku/>
        <w:wordWrap/>
        <w:overflowPunct/>
        <w:topLinePunct w:val="0"/>
        <w:autoSpaceDE/>
        <w:autoSpaceDN/>
        <w:bidi w:val="0"/>
        <w:adjustRightInd/>
        <w:snapToGrid/>
        <w:spacing w:line="540" w:lineRule="exact"/>
        <w:ind w:right="-13" w:rightChars="-6" w:firstLine="640" w:firstLineChars="200"/>
        <w:textAlignment w:val="auto"/>
        <w:rPr>
          <w:rFonts w:hint="eastAsia" w:ascii="黑体" w:hAnsi="黑体" w:eastAsia="黑体" w:cs="黑体"/>
          <w:sz w:val="32"/>
          <w:szCs w:val="32"/>
        </w:rPr>
      </w:pPr>
    </w:p>
    <w:p>
      <w:pPr>
        <w:keepNext w:val="0"/>
        <w:keepLines w:val="0"/>
        <w:pageBreakBefore w:val="0"/>
        <w:widowControl w:val="0"/>
        <w:tabs>
          <w:tab w:val="left" w:pos="7519"/>
        </w:tabs>
        <w:kinsoku/>
        <w:wordWrap/>
        <w:overflowPunct/>
        <w:topLinePunct w:val="0"/>
        <w:autoSpaceDE/>
        <w:autoSpaceDN/>
        <w:bidi w:val="0"/>
        <w:adjustRightInd/>
        <w:snapToGrid/>
        <w:spacing w:line="540" w:lineRule="exact"/>
        <w:ind w:right="-13" w:rightChars="-6"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注：1、所有复印件均需写“</w:t>
      </w:r>
      <w:r>
        <w:rPr>
          <w:rFonts w:hint="eastAsia" w:ascii="仿宋" w:hAnsi="仿宋" w:eastAsia="仿宋" w:cs="仿宋"/>
          <w:b/>
          <w:bCs/>
          <w:sz w:val="32"/>
          <w:szCs w:val="32"/>
          <w:lang w:eastAsia="zh-CN"/>
        </w:rPr>
        <w:t>此件与原件核对一致</w:t>
      </w:r>
      <w:r>
        <w:rPr>
          <w:rFonts w:hint="eastAsia" w:ascii="仿宋" w:hAnsi="仿宋" w:eastAsia="仿宋" w:cs="仿宋"/>
          <w:b/>
          <w:bCs/>
          <w:sz w:val="32"/>
          <w:szCs w:val="32"/>
        </w:rPr>
        <w:t>”，并注明</w:t>
      </w:r>
      <w:r>
        <w:rPr>
          <w:rFonts w:hint="eastAsia" w:ascii="仿宋" w:hAnsi="仿宋" w:eastAsia="仿宋" w:cs="仿宋"/>
          <w:b/>
          <w:bCs/>
          <w:sz w:val="32"/>
          <w:szCs w:val="32"/>
          <w:lang w:eastAsia="zh-CN"/>
        </w:rPr>
        <w:t>核对人姓名、</w:t>
      </w:r>
      <w:r>
        <w:rPr>
          <w:rFonts w:hint="eastAsia" w:ascii="仿宋" w:hAnsi="仿宋" w:eastAsia="仿宋" w:cs="仿宋"/>
          <w:b/>
          <w:bCs/>
          <w:sz w:val="32"/>
          <w:szCs w:val="32"/>
        </w:rPr>
        <w:t>复印年月日后加盖单位公章，多页材料</w:t>
      </w:r>
      <w:r>
        <w:rPr>
          <w:rFonts w:hint="eastAsia" w:ascii="仿宋" w:hAnsi="仿宋" w:eastAsia="仿宋" w:cs="仿宋"/>
          <w:b/>
          <w:bCs/>
          <w:sz w:val="32"/>
          <w:szCs w:val="32"/>
          <w:lang w:eastAsia="zh-CN"/>
        </w:rPr>
        <w:t>章程、管理制度、</w:t>
      </w:r>
      <w:r>
        <w:rPr>
          <w:rFonts w:hint="eastAsia" w:ascii="仿宋" w:hAnsi="仿宋" w:eastAsia="仿宋" w:cs="仿宋"/>
          <w:b/>
          <w:bCs/>
          <w:sz w:val="32"/>
          <w:szCs w:val="32"/>
        </w:rPr>
        <w:t>劳务派遣协议样本</w:t>
      </w:r>
      <w:r>
        <w:rPr>
          <w:rFonts w:hint="eastAsia" w:ascii="仿宋" w:hAnsi="仿宋" w:eastAsia="仿宋" w:cs="仿宋"/>
          <w:b/>
          <w:bCs/>
          <w:sz w:val="32"/>
          <w:szCs w:val="32"/>
          <w:lang w:eastAsia="zh-CN"/>
        </w:rPr>
        <w:t>首页和末页盖章、并加</w:t>
      </w:r>
      <w:r>
        <w:rPr>
          <w:rFonts w:hint="eastAsia" w:ascii="仿宋" w:hAnsi="仿宋" w:eastAsia="仿宋" w:cs="仿宋"/>
          <w:b/>
          <w:bCs/>
          <w:sz w:val="32"/>
          <w:szCs w:val="32"/>
        </w:rPr>
        <w:t>盖骑缝章。</w:t>
      </w:r>
    </w:p>
    <w:p>
      <w:pPr>
        <w:pStyle w:val="14"/>
        <w:numPr>
          <w:ilvl w:val="0"/>
          <w:numId w:val="0"/>
        </w:numPr>
        <w:ind w:leftChars="0"/>
        <w:rPr>
          <w:rFonts w:hint="eastAsia" w:ascii="黑体" w:hAnsi="黑体" w:eastAsia="黑体" w:cs="黑体"/>
          <w:sz w:val="32"/>
          <w:szCs w:val="32"/>
          <w:lang w:val="en-US" w:eastAsia="zh-CN"/>
        </w:rPr>
      </w:pPr>
    </w:p>
    <w:p>
      <w:pPr>
        <w:pStyle w:val="14"/>
        <w:numPr>
          <w:ilvl w:val="0"/>
          <w:numId w:val="0"/>
        </w:numPr>
        <w:ind w:leftChars="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劳务派遣经营许可申请书</w:t>
      </w:r>
    </w:p>
    <w:p>
      <w:pPr>
        <w:jc w:val="center"/>
        <w:rPr>
          <w:rFonts w:hint="eastAsia" w:ascii="方正小标宋简体" w:hAnsi="华文中宋" w:eastAsia="方正小标宋简体" w:cs="华文中宋"/>
          <w:color w:val="000000"/>
          <w:kern w:val="0"/>
          <w:sz w:val="44"/>
          <w:szCs w:val="44"/>
        </w:rPr>
      </w:pPr>
      <w:r>
        <w:rPr>
          <w:rFonts w:hint="eastAsia" w:ascii="方正小标宋简体" w:hAnsi="华文中宋" w:eastAsia="方正小标宋简体" w:cs="华文中宋"/>
          <w:color w:val="000000"/>
          <w:kern w:val="0"/>
          <w:sz w:val="44"/>
          <w:szCs w:val="44"/>
        </w:rPr>
        <w:t>劳务派遣经营行政许可申请表</w:t>
      </w:r>
    </w:p>
    <w:p>
      <w:pPr>
        <w:spacing w:after="156" w:afterLines="50"/>
        <w:rPr>
          <w:rFonts w:hint="eastAsia" w:ascii="宋体" w:hAnsi="宋体" w:cs="仿宋_GB2312"/>
          <w:bCs/>
          <w:kern w:val="0"/>
          <w:sz w:val="21"/>
          <w:szCs w:val="21"/>
        </w:rPr>
      </w:pPr>
    </w:p>
    <w:p>
      <w:pPr>
        <w:spacing w:after="156" w:afterLines="50"/>
        <w:rPr>
          <w:rFonts w:hint="eastAsia" w:ascii="宋体" w:hAnsi="宋体" w:cs="仿宋_GB2312"/>
          <w:bCs/>
          <w:kern w:val="0"/>
          <w:sz w:val="24"/>
        </w:rPr>
      </w:pPr>
      <w:r>
        <w:rPr>
          <w:rFonts w:hint="eastAsia" w:ascii="宋体" w:hAnsi="宋体" w:cs="仿宋_GB2312"/>
          <w:bCs/>
          <w:kern w:val="0"/>
          <w:sz w:val="24"/>
        </w:rPr>
        <w:t>申请单位（盖章）：                           申请日期：    年  月  日</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2351"/>
        <w:gridCol w:w="1789"/>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24"/>
              </w:rPr>
            </w:pPr>
            <w:r>
              <w:rPr>
                <w:rFonts w:hint="eastAsia" w:ascii="宋体" w:hAnsi="宋体"/>
                <w:sz w:val="24"/>
              </w:rPr>
              <w:t>申请类型</w:t>
            </w:r>
          </w:p>
        </w:tc>
        <w:tc>
          <w:tcPr>
            <w:tcW w:w="6614" w:type="dxa"/>
            <w:gridSpan w:val="3"/>
            <w:noWrap w:val="0"/>
            <w:vAlign w:val="center"/>
          </w:tcPr>
          <w:p>
            <w:pPr>
              <w:jc w:val="center"/>
              <w:rPr>
                <w:rFonts w:hint="eastAsia" w:ascii="宋体" w:hAnsi="宋体" w:eastAsia="宋体"/>
                <w:sz w:val="24"/>
                <w:lang w:val="en-US" w:eastAsia="zh-CN"/>
              </w:rPr>
            </w:pPr>
            <w:r>
              <w:rPr>
                <w:rFonts w:hint="eastAsia" w:ascii="宋体" w:hAnsi="宋体"/>
                <w:sz w:val="24"/>
              </w:rPr>
              <w:t xml:space="preserve">□ </w:t>
            </w:r>
            <w:r>
              <w:rPr>
                <w:rFonts w:hint="eastAsia" w:ascii="宋体" w:hAnsi="宋体"/>
                <w:sz w:val="24"/>
                <w:lang w:eastAsia="zh-CN"/>
              </w:rPr>
              <w:t>设立</w:t>
            </w:r>
            <w:r>
              <w:rPr>
                <w:rFonts w:hint="eastAsia" w:ascii="宋体" w:hAnsi="宋体"/>
                <w:sz w:val="24"/>
              </w:rPr>
              <w:t>申请  □ 变更申请  □ 延续申请</w:t>
            </w:r>
            <w:r>
              <w:rPr>
                <w:rFonts w:hint="eastAsia" w:ascii="宋体" w:hAnsi="宋体"/>
                <w:sz w:val="24"/>
                <w:lang w:val="en-US" w:eastAsia="zh-CN"/>
              </w:rPr>
              <w:t xml:space="preserve">  </w:t>
            </w:r>
            <w:r>
              <w:rPr>
                <w:rFonts w:hint="eastAsia" w:ascii="宋体" w:hAnsi="宋体"/>
                <w:sz w:val="24"/>
              </w:rPr>
              <w:t>□</w:t>
            </w:r>
            <w:r>
              <w:rPr>
                <w:rFonts w:hint="eastAsia" w:ascii="宋体" w:hAnsi="宋体"/>
                <w:sz w:val="24"/>
                <w:lang w:val="en-US" w:eastAsia="zh-CN"/>
              </w:rPr>
              <w:t xml:space="preserve"> </w:t>
            </w:r>
            <w:r>
              <w:rPr>
                <w:rFonts w:hint="eastAsia" w:ascii="宋体" w:hAnsi="宋体"/>
                <w:sz w:val="24"/>
                <w:lang w:eastAsia="zh-CN"/>
              </w:rPr>
              <w:t>注销</w:t>
            </w:r>
            <w:r>
              <w:rPr>
                <w:rFonts w:hint="eastAsia" w:ascii="宋体" w:hAnsi="宋体"/>
                <w:sz w:val="24"/>
              </w:rPr>
              <w:t>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24"/>
              </w:rPr>
            </w:pPr>
            <w:r>
              <w:rPr>
                <w:rFonts w:hint="eastAsia" w:ascii="宋体" w:hAnsi="宋体"/>
                <w:sz w:val="24"/>
              </w:rPr>
              <w:t>企业名称</w:t>
            </w:r>
          </w:p>
        </w:tc>
        <w:tc>
          <w:tcPr>
            <w:tcW w:w="6614" w:type="dxa"/>
            <w:gridSpan w:val="3"/>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16"/>
                <w:szCs w:val="16"/>
              </w:rPr>
            </w:pPr>
            <w:r>
              <w:rPr>
                <w:rFonts w:hint="eastAsia" w:ascii="宋体" w:hAnsi="宋体"/>
                <w:szCs w:val="21"/>
              </w:rPr>
              <w:t>统一社会信用代码</w:t>
            </w:r>
          </w:p>
        </w:tc>
        <w:tc>
          <w:tcPr>
            <w:tcW w:w="6614" w:type="dxa"/>
            <w:gridSpan w:val="3"/>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24"/>
              </w:rPr>
            </w:pPr>
            <w:r>
              <w:rPr>
                <w:rFonts w:hint="eastAsia" w:ascii="宋体" w:hAnsi="宋体"/>
                <w:sz w:val="24"/>
              </w:rPr>
              <w:t>企业类型</w:t>
            </w:r>
          </w:p>
        </w:tc>
        <w:tc>
          <w:tcPr>
            <w:tcW w:w="2351" w:type="dxa"/>
            <w:noWrap w:val="0"/>
            <w:vAlign w:val="center"/>
          </w:tcPr>
          <w:p>
            <w:pPr>
              <w:jc w:val="center"/>
              <w:rPr>
                <w:rFonts w:hint="eastAsia" w:ascii="宋体" w:hAnsi="宋体"/>
                <w:sz w:val="24"/>
              </w:rPr>
            </w:pPr>
          </w:p>
        </w:tc>
        <w:tc>
          <w:tcPr>
            <w:tcW w:w="1789" w:type="dxa"/>
            <w:noWrap w:val="0"/>
            <w:vAlign w:val="center"/>
          </w:tcPr>
          <w:p>
            <w:pPr>
              <w:jc w:val="center"/>
              <w:rPr>
                <w:rFonts w:hint="eastAsia" w:ascii="宋体" w:hAnsi="宋体"/>
                <w:sz w:val="24"/>
              </w:rPr>
            </w:pPr>
            <w:r>
              <w:rPr>
                <w:rFonts w:hint="eastAsia" w:ascii="宋体" w:hAnsi="宋体"/>
                <w:sz w:val="24"/>
                <w:lang w:eastAsia="zh-CN"/>
              </w:rPr>
              <w:t>成立</w:t>
            </w:r>
            <w:r>
              <w:rPr>
                <w:rFonts w:hint="eastAsia" w:ascii="宋体" w:hAnsi="宋体"/>
                <w:sz w:val="24"/>
              </w:rPr>
              <w:t>日期</w:t>
            </w:r>
          </w:p>
        </w:tc>
        <w:tc>
          <w:tcPr>
            <w:tcW w:w="2474"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24"/>
              </w:rPr>
            </w:pPr>
            <w:r>
              <w:rPr>
                <w:rFonts w:hint="eastAsia" w:ascii="宋体" w:hAnsi="宋体"/>
                <w:sz w:val="24"/>
              </w:rPr>
              <w:t>注册资本</w:t>
            </w:r>
          </w:p>
        </w:tc>
        <w:tc>
          <w:tcPr>
            <w:tcW w:w="2351" w:type="dxa"/>
            <w:noWrap w:val="0"/>
            <w:vAlign w:val="center"/>
          </w:tcPr>
          <w:p>
            <w:pPr>
              <w:jc w:val="center"/>
              <w:rPr>
                <w:rFonts w:hint="eastAsia" w:ascii="宋体" w:hAnsi="宋体"/>
                <w:sz w:val="24"/>
              </w:rPr>
            </w:pPr>
          </w:p>
        </w:tc>
        <w:tc>
          <w:tcPr>
            <w:tcW w:w="1789" w:type="dxa"/>
            <w:noWrap w:val="0"/>
            <w:vAlign w:val="center"/>
          </w:tcPr>
          <w:p>
            <w:pPr>
              <w:jc w:val="center"/>
              <w:rPr>
                <w:rFonts w:hint="eastAsia" w:ascii="宋体" w:hAnsi="宋体" w:eastAsia="宋体"/>
                <w:sz w:val="24"/>
                <w:lang w:eastAsia="zh-CN"/>
              </w:rPr>
            </w:pPr>
            <w:r>
              <w:rPr>
                <w:rFonts w:hint="eastAsia" w:ascii="宋体" w:hAnsi="宋体"/>
                <w:sz w:val="24"/>
                <w:lang w:eastAsia="zh-CN"/>
              </w:rPr>
              <w:t>实缴资本</w:t>
            </w:r>
          </w:p>
        </w:tc>
        <w:tc>
          <w:tcPr>
            <w:tcW w:w="2474"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eastAsia="宋体"/>
                <w:sz w:val="24"/>
                <w:lang w:eastAsia="zh-CN"/>
              </w:rPr>
            </w:pPr>
            <w:r>
              <w:rPr>
                <w:rFonts w:hint="eastAsia" w:ascii="宋体" w:hAnsi="宋体"/>
                <w:sz w:val="24"/>
                <w:lang w:eastAsia="zh-CN"/>
              </w:rPr>
              <w:t>注册地区</w:t>
            </w:r>
          </w:p>
        </w:tc>
        <w:tc>
          <w:tcPr>
            <w:tcW w:w="2351" w:type="dxa"/>
            <w:noWrap w:val="0"/>
            <w:vAlign w:val="center"/>
          </w:tcPr>
          <w:p>
            <w:pPr>
              <w:jc w:val="center"/>
              <w:rPr>
                <w:rFonts w:hint="eastAsia" w:ascii="宋体" w:hAnsi="宋体"/>
                <w:sz w:val="24"/>
              </w:rPr>
            </w:pPr>
          </w:p>
        </w:tc>
        <w:tc>
          <w:tcPr>
            <w:tcW w:w="1789" w:type="dxa"/>
            <w:noWrap w:val="0"/>
            <w:vAlign w:val="center"/>
          </w:tcPr>
          <w:p>
            <w:pPr>
              <w:jc w:val="center"/>
              <w:rPr>
                <w:rFonts w:hint="eastAsia" w:ascii="宋体" w:hAnsi="宋体" w:eastAsia="宋体"/>
                <w:sz w:val="24"/>
                <w:lang w:eastAsia="zh-CN"/>
              </w:rPr>
            </w:pPr>
            <w:r>
              <w:rPr>
                <w:rFonts w:hint="eastAsia" w:ascii="宋体" w:hAnsi="宋体"/>
                <w:sz w:val="24"/>
                <w:lang w:eastAsia="zh-CN"/>
              </w:rPr>
              <w:t>邮编</w:t>
            </w:r>
          </w:p>
        </w:tc>
        <w:tc>
          <w:tcPr>
            <w:tcW w:w="2474"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24"/>
              </w:rPr>
            </w:pPr>
            <w:r>
              <w:rPr>
                <w:rFonts w:hint="eastAsia" w:ascii="宋体" w:hAnsi="宋体"/>
                <w:sz w:val="24"/>
              </w:rPr>
              <w:t>经营地址</w:t>
            </w:r>
          </w:p>
        </w:tc>
        <w:tc>
          <w:tcPr>
            <w:tcW w:w="6614" w:type="dxa"/>
            <w:gridSpan w:val="3"/>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08" w:type="dxa"/>
            <w:noWrap w:val="0"/>
            <w:vAlign w:val="center"/>
          </w:tcPr>
          <w:p>
            <w:pPr>
              <w:jc w:val="center"/>
              <w:rPr>
                <w:rFonts w:hint="eastAsia" w:ascii="宋体" w:hAnsi="宋体"/>
                <w:sz w:val="24"/>
              </w:rPr>
            </w:pPr>
            <w:r>
              <w:rPr>
                <w:rFonts w:hint="eastAsia" w:ascii="宋体" w:hAnsi="宋体"/>
                <w:sz w:val="24"/>
              </w:rPr>
              <w:t>经营范围</w:t>
            </w:r>
          </w:p>
        </w:tc>
        <w:tc>
          <w:tcPr>
            <w:tcW w:w="6614" w:type="dxa"/>
            <w:gridSpan w:val="3"/>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24"/>
              </w:rPr>
            </w:pPr>
            <w:r>
              <w:rPr>
                <w:rFonts w:hint="eastAsia" w:ascii="宋体" w:hAnsi="宋体"/>
                <w:sz w:val="24"/>
              </w:rPr>
              <w:t>法定代表人</w:t>
            </w:r>
          </w:p>
        </w:tc>
        <w:tc>
          <w:tcPr>
            <w:tcW w:w="2351" w:type="dxa"/>
            <w:noWrap w:val="0"/>
            <w:vAlign w:val="center"/>
          </w:tcPr>
          <w:p>
            <w:pPr>
              <w:jc w:val="center"/>
              <w:rPr>
                <w:rFonts w:hint="eastAsia" w:ascii="宋体" w:hAnsi="宋体"/>
                <w:sz w:val="24"/>
              </w:rPr>
            </w:pPr>
          </w:p>
        </w:tc>
        <w:tc>
          <w:tcPr>
            <w:tcW w:w="1789" w:type="dxa"/>
            <w:noWrap w:val="0"/>
            <w:vAlign w:val="center"/>
          </w:tcPr>
          <w:p>
            <w:pPr>
              <w:jc w:val="center"/>
              <w:rPr>
                <w:rFonts w:hint="eastAsia" w:ascii="宋体" w:hAnsi="宋体"/>
                <w:sz w:val="24"/>
              </w:rPr>
            </w:pPr>
            <w:r>
              <w:rPr>
                <w:rFonts w:hint="eastAsia" w:ascii="宋体" w:hAnsi="宋体"/>
                <w:sz w:val="24"/>
              </w:rPr>
              <w:t>联系电话</w:t>
            </w:r>
          </w:p>
        </w:tc>
        <w:tc>
          <w:tcPr>
            <w:tcW w:w="2474"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24"/>
              </w:rPr>
            </w:pPr>
            <w:r>
              <w:rPr>
                <w:rFonts w:hint="eastAsia" w:ascii="宋体" w:hAnsi="宋体"/>
                <w:sz w:val="24"/>
              </w:rPr>
              <w:t>身份证号码</w:t>
            </w:r>
          </w:p>
        </w:tc>
        <w:tc>
          <w:tcPr>
            <w:tcW w:w="6614" w:type="dxa"/>
            <w:gridSpan w:val="3"/>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24"/>
              </w:rPr>
            </w:pPr>
            <w:r>
              <w:rPr>
                <w:rFonts w:hint="eastAsia" w:ascii="宋体" w:hAnsi="宋体"/>
                <w:sz w:val="24"/>
                <w:lang w:eastAsia="zh-CN"/>
              </w:rPr>
              <w:t>经办</w:t>
            </w:r>
            <w:r>
              <w:rPr>
                <w:rFonts w:hint="eastAsia" w:ascii="宋体" w:hAnsi="宋体"/>
                <w:sz w:val="24"/>
              </w:rPr>
              <w:t>人</w:t>
            </w:r>
          </w:p>
        </w:tc>
        <w:tc>
          <w:tcPr>
            <w:tcW w:w="2351" w:type="dxa"/>
            <w:noWrap w:val="0"/>
            <w:vAlign w:val="center"/>
          </w:tcPr>
          <w:p>
            <w:pPr>
              <w:jc w:val="center"/>
              <w:rPr>
                <w:rFonts w:hint="eastAsia" w:ascii="宋体" w:hAnsi="宋体"/>
                <w:sz w:val="24"/>
              </w:rPr>
            </w:pPr>
          </w:p>
        </w:tc>
        <w:tc>
          <w:tcPr>
            <w:tcW w:w="1789" w:type="dxa"/>
            <w:noWrap w:val="0"/>
            <w:vAlign w:val="center"/>
          </w:tcPr>
          <w:p>
            <w:pPr>
              <w:jc w:val="center"/>
              <w:rPr>
                <w:rFonts w:hint="eastAsia" w:ascii="宋体" w:hAnsi="宋体"/>
                <w:sz w:val="24"/>
              </w:rPr>
            </w:pPr>
            <w:r>
              <w:rPr>
                <w:rFonts w:hint="eastAsia" w:ascii="宋体" w:hAnsi="宋体"/>
                <w:sz w:val="24"/>
              </w:rPr>
              <w:t>联系电话</w:t>
            </w:r>
          </w:p>
        </w:tc>
        <w:tc>
          <w:tcPr>
            <w:tcW w:w="2474"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24"/>
              </w:rPr>
            </w:pPr>
            <w:r>
              <w:rPr>
                <w:rFonts w:hint="eastAsia" w:ascii="宋体" w:hAnsi="宋体"/>
                <w:sz w:val="24"/>
              </w:rPr>
              <w:t>身份证号码</w:t>
            </w:r>
          </w:p>
        </w:tc>
        <w:tc>
          <w:tcPr>
            <w:tcW w:w="6614" w:type="dxa"/>
            <w:gridSpan w:val="3"/>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24"/>
              </w:rPr>
            </w:pPr>
            <w:r>
              <w:rPr>
                <w:rFonts w:hint="eastAsia" w:ascii="宋体" w:hAnsi="宋体"/>
                <w:sz w:val="24"/>
              </w:rPr>
              <w:t>电子邮箱</w:t>
            </w:r>
          </w:p>
        </w:tc>
        <w:tc>
          <w:tcPr>
            <w:tcW w:w="2351" w:type="dxa"/>
            <w:noWrap w:val="0"/>
            <w:vAlign w:val="center"/>
          </w:tcPr>
          <w:p>
            <w:pPr>
              <w:jc w:val="center"/>
              <w:rPr>
                <w:rFonts w:hint="eastAsia" w:ascii="宋体" w:hAnsi="宋体"/>
                <w:sz w:val="24"/>
              </w:rPr>
            </w:pPr>
          </w:p>
        </w:tc>
        <w:tc>
          <w:tcPr>
            <w:tcW w:w="1789" w:type="dxa"/>
            <w:noWrap w:val="0"/>
            <w:vAlign w:val="center"/>
          </w:tcPr>
          <w:p>
            <w:pPr>
              <w:jc w:val="center"/>
              <w:rPr>
                <w:rFonts w:hint="eastAsia" w:ascii="宋体" w:hAnsi="宋体"/>
                <w:sz w:val="16"/>
                <w:szCs w:val="16"/>
              </w:rPr>
            </w:pPr>
            <w:r>
              <w:rPr>
                <w:rFonts w:hint="eastAsia" w:ascii="宋体" w:hAnsi="宋体"/>
                <w:sz w:val="24"/>
              </w:rPr>
              <w:t>联系传真</w:t>
            </w:r>
          </w:p>
        </w:tc>
        <w:tc>
          <w:tcPr>
            <w:tcW w:w="2474"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trPr>
        <w:tc>
          <w:tcPr>
            <w:tcW w:w="1908" w:type="dxa"/>
            <w:noWrap w:val="0"/>
            <w:vAlign w:val="center"/>
          </w:tcPr>
          <w:p>
            <w:pPr>
              <w:jc w:val="center"/>
              <w:rPr>
                <w:rFonts w:hint="eastAsia" w:ascii="宋体" w:hAnsi="宋体"/>
                <w:sz w:val="24"/>
              </w:rPr>
            </w:pPr>
            <w:r>
              <w:rPr>
                <w:rFonts w:hint="eastAsia" w:ascii="宋体" w:hAnsi="宋体"/>
                <w:sz w:val="24"/>
              </w:rPr>
              <w:t>申请事由</w:t>
            </w:r>
          </w:p>
        </w:tc>
        <w:tc>
          <w:tcPr>
            <w:tcW w:w="6614" w:type="dxa"/>
            <w:gridSpan w:val="3"/>
            <w:noWrap w:val="0"/>
            <w:vAlign w:val="center"/>
          </w:tcPr>
          <w:p>
            <w:pPr>
              <w:rPr>
                <w:rFonts w:hint="eastAsia" w:ascii="楷体_GB2312" w:hAnsi="宋体" w:eastAsia="楷体_GB2312"/>
                <w:szCs w:val="21"/>
              </w:rPr>
            </w:pPr>
            <w:r>
              <w:rPr>
                <w:rFonts w:hint="eastAsia" w:ascii="楷体_GB2312" w:hAnsi="宋体" w:eastAsia="楷体_GB2312"/>
                <w:szCs w:val="21"/>
              </w:rPr>
              <w:t>填写举例：</w:t>
            </w:r>
          </w:p>
          <w:p>
            <w:pPr>
              <w:rPr>
                <w:rFonts w:hint="eastAsia" w:ascii="楷体_GB2312" w:hAnsi="宋体" w:eastAsia="楷体_GB2312"/>
                <w:szCs w:val="21"/>
              </w:rPr>
            </w:pPr>
            <w:r>
              <w:rPr>
                <w:rFonts w:hint="eastAsia" w:ascii="楷体_GB2312" w:hAnsi="宋体" w:eastAsia="楷体_GB2312"/>
                <w:szCs w:val="21"/>
              </w:rPr>
              <w:t>许可申请：为开展劳务派遣业务，现申请办理劳务派遣经营许可证。</w:t>
            </w:r>
          </w:p>
          <w:p>
            <w:pPr>
              <w:rPr>
                <w:rFonts w:hint="eastAsia" w:ascii="楷体_GB2312" w:hAnsi="宋体" w:eastAsia="楷体_GB2312"/>
                <w:szCs w:val="21"/>
              </w:rPr>
            </w:pPr>
            <w:r>
              <w:rPr>
                <w:rFonts w:hint="eastAsia" w:ascii="楷体_GB2312" w:hAnsi="宋体" w:eastAsia="楷体_GB2312"/>
                <w:szCs w:val="21"/>
              </w:rPr>
              <w:t>变更申请：单位原名称为“XXX”，现申请变更为“XXX”。</w:t>
            </w:r>
          </w:p>
          <w:p>
            <w:pPr>
              <w:rPr>
                <w:rFonts w:hint="eastAsia" w:ascii="楷体_GB2312" w:hAnsi="宋体" w:eastAsia="楷体_GB2312"/>
                <w:szCs w:val="21"/>
              </w:rPr>
            </w:pPr>
            <w:r>
              <w:rPr>
                <w:rFonts w:hint="eastAsia" w:ascii="楷体_GB2312" w:hAnsi="宋体" w:eastAsia="楷体_GB2312"/>
                <w:szCs w:val="21"/>
              </w:rPr>
              <w:t>延续申请：原许可有效期至XX年XX月XX日，现申请延续。</w:t>
            </w:r>
          </w:p>
          <w:p>
            <w:pPr>
              <w:rPr>
                <w:rFonts w:hint="eastAsia" w:ascii="楷体_GB2312" w:hAnsi="宋体" w:eastAsia="楷体_GB2312"/>
                <w:szCs w:val="21"/>
                <w:lang w:eastAsia="zh-CN"/>
              </w:rPr>
            </w:pPr>
            <w:r>
              <w:rPr>
                <w:rFonts w:hint="eastAsia" w:ascii="楷体_GB2312" w:hAnsi="宋体" w:eastAsia="楷体_GB2312"/>
                <w:szCs w:val="21"/>
                <w:lang w:eastAsia="zh-CN"/>
              </w:rPr>
              <w:t>注销申请：单位业务范围发生变化，现申请注销劳务派遣经营许可。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908" w:type="dxa"/>
            <w:noWrap w:val="0"/>
            <w:vAlign w:val="center"/>
          </w:tcPr>
          <w:p>
            <w:pPr>
              <w:jc w:val="center"/>
              <w:rPr>
                <w:rFonts w:hint="eastAsia" w:ascii="宋体" w:hAnsi="宋体"/>
                <w:sz w:val="24"/>
              </w:rPr>
            </w:pPr>
            <w:r>
              <w:rPr>
                <w:rFonts w:hint="eastAsia" w:ascii="宋体" w:hAnsi="宋体"/>
                <w:sz w:val="24"/>
              </w:rPr>
              <w:t>承诺</w:t>
            </w:r>
          </w:p>
        </w:tc>
        <w:tc>
          <w:tcPr>
            <w:tcW w:w="6614" w:type="dxa"/>
            <w:gridSpan w:val="3"/>
            <w:noWrap w:val="0"/>
            <w:vAlign w:val="center"/>
          </w:tcPr>
          <w:p>
            <w:pPr>
              <w:ind w:firstLine="480" w:firstLineChars="200"/>
              <w:rPr>
                <w:rFonts w:hint="eastAsia" w:ascii="宋体" w:hAnsi="宋体"/>
                <w:sz w:val="24"/>
              </w:rPr>
            </w:pPr>
            <w:r>
              <w:rPr>
                <w:rFonts w:hint="eastAsia" w:ascii="宋体" w:hAnsi="宋体"/>
                <w:sz w:val="24"/>
              </w:rPr>
              <w:t>本申请人保证本表所填信息和本次申请提供的所有材料真实、有效、合法。如有虚假，将承担一切法律责任。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noWrap w:val="0"/>
            <w:vAlign w:val="center"/>
          </w:tcPr>
          <w:p>
            <w:pPr>
              <w:jc w:val="center"/>
              <w:rPr>
                <w:rFonts w:hint="eastAsia" w:ascii="宋体" w:hAnsi="宋体"/>
                <w:sz w:val="24"/>
              </w:rPr>
            </w:pPr>
            <w:r>
              <w:rPr>
                <w:rFonts w:hint="eastAsia" w:ascii="宋体" w:hAnsi="宋体"/>
                <w:sz w:val="24"/>
                <w:lang w:eastAsia="zh-CN"/>
              </w:rPr>
              <w:t>经办</w:t>
            </w:r>
            <w:r>
              <w:rPr>
                <w:rFonts w:hint="eastAsia" w:ascii="宋体" w:hAnsi="宋体"/>
                <w:sz w:val="24"/>
              </w:rPr>
              <w:t>人签字</w:t>
            </w:r>
          </w:p>
        </w:tc>
        <w:tc>
          <w:tcPr>
            <w:tcW w:w="6614" w:type="dxa"/>
            <w:gridSpan w:val="3"/>
            <w:noWrap w:val="0"/>
            <w:vAlign w:val="center"/>
          </w:tcPr>
          <w:p>
            <w:pPr>
              <w:rPr>
                <w:rFonts w:hint="eastAsia" w:ascii="宋体" w:hAnsi="宋体"/>
                <w:sz w:val="24"/>
              </w:rPr>
            </w:pPr>
          </w:p>
        </w:tc>
      </w:tr>
    </w:tbl>
    <w:p>
      <w:pPr>
        <w:rPr>
          <w:rFonts w:hint="eastAsia" w:ascii="宋体" w:hAnsi="宋体" w:eastAsia="宋体" w:cs="宋体"/>
          <w:sz w:val="21"/>
          <w:szCs w:val="21"/>
          <w:lang w:val="en-US" w:eastAsia="zh-CN"/>
        </w:rPr>
      </w:pPr>
      <w:r>
        <w:rPr>
          <w:rFonts w:hint="eastAsia" w:ascii="宋体" w:hAnsi="宋体" w:eastAsia="宋体" w:cs="宋体"/>
          <w:sz w:val="21"/>
          <w:szCs w:val="21"/>
          <w:lang w:eastAsia="zh-CN"/>
        </w:rPr>
        <w:t>备注：申请劳务派遣经营设立许可的企业，</w:t>
      </w:r>
      <w:r>
        <w:rPr>
          <w:rFonts w:hint="eastAsia" w:ascii="宋体" w:hAnsi="宋体" w:cs="宋体"/>
          <w:sz w:val="21"/>
          <w:szCs w:val="21"/>
          <w:lang w:eastAsia="zh-CN"/>
        </w:rPr>
        <w:t>还需提交附件</w:t>
      </w:r>
      <w:r>
        <w:rPr>
          <w:rFonts w:hint="eastAsia" w:ascii="宋体" w:hAnsi="宋体" w:cs="宋体"/>
          <w:sz w:val="21"/>
          <w:szCs w:val="21"/>
          <w:lang w:val="en-US" w:eastAsia="zh-CN"/>
        </w:rPr>
        <w:t>1-附件5。</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公司章程</w:t>
      </w:r>
    </w:p>
    <w:p>
      <w:pPr>
        <w:keepNext w:val="0"/>
        <w:keepLines w:val="0"/>
        <w:pageBreakBefore w:val="0"/>
        <w:widowControl w:val="0"/>
        <w:numPr>
          <w:numId w:val="0"/>
        </w:numPr>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《公司章程》系公司成立登记时向登记机关提交的章程文本。申请人可在服务窗口申请打印，并加盖公章。</w:t>
      </w:r>
      <w:bookmarkStart w:id="0" w:name="_GoBack"/>
      <w:bookmarkEnd w:id="0"/>
    </w:p>
    <w:p>
      <w:pPr>
        <w:keepNext w:val="0"/>
        <w:keepLines w:val="0"/>
        <w:pageBreakBefore w:val="0"/>
        <w:widowControl w:val="0"/>
        <w:numPr>
          <w:numId w:val="0"/>
        </w:numPr>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kern w:val="2"/>
          <w:sz w:val="32"/>
          <w:szCs w:val="32"/>
          <w:lang w:val="en-US" w:eastAsia="zh-CN" w:bidi="ar-SA"/>
        </w:rPr>
      </w:pPr>
    </w:p>
    <w:p>
      <w:pPr>
        <w:keepNext w:val="0"/>
        <w:keepLines w:val="0"/>
        <w:pageBreakBefore w:val="0"/>
        <w:widowControl w:val="0"/>
        <w:numPr>
          <w:numId w:val="0"/>
        </w:numPr>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三、验资机构出具的验资报告或者财务审计报告</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drawing>
          <wp:inline distT="0" distB="0" distL="114300" distR="114300">
            <wp:extent cx="5929630" cy="6327775"/>
            <wp:effectExtent l="0" t="0" r="13970" b="15875"/>
            <wp:docPr id="6" name="图片 6" descr="验资报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验资报告1"/>
                    <pic:cNvPicPr>
                      <a:picLocks noChangeAspect="1"/>
                    </pic:cNvPicPr>
                  </pic:nvPicPr>
                  <pic:blipFill>
                    <a:blip r:embed="rId4"/>
                    <a:stretch>
                      <a:fillRect/>
                    </a:stretch>
                  </pic:blipFill>
                  <pic:spPr>
                    <a:xfrm>
                      <a:off x="0" y="0"/>
                      <a:ext cx="5929630" cy="6327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r>
        <w:rPr>
          <w:sz w:val="32"/>
        </w:rPr>
        <w:drawing>
          <wp:inline distT="0" distB="0" distL="114300" distR="114300">
            <wp:extent cx="5928995" cy="8083550"/>
            <wp:effectExtent l="0" t="0" r="14605" b="12700"/>
            <wp:docPr id="7" name="图片 7" descr="验资报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验资报告2"/>
                    <pic:cNvPicPr>
                      <a:picLocks noChangeAspect="1"/>
                    </pic:cNvPicPr>
                  </pic:nvPicPr>
                  <pic:blipFill>
                    <a:blip r:embed="rId5"/>
                    <a:stretch>
                      <a:fillRect/>
                    </a:stretch>
                  </pic:blipFill>
                  <pic:spPr>
                    <a:xfrm>
                      <a:off x="0" y="0"/>
                      <a:ext cx="5928995" cy="8083550"/>
                    </a:xfrm>
                    <a:prstGeom prst="rect">
                      <a:avLst/>
                    </a:prstGeom>
                  </pic:spPr>
                </pic:pic>
              </a:graphicData>
            </a:graphic>
          </wp:inline>
        </w:drawing>
      </w:r>
      <w:r>
        <w:rPr>
          <w:sz w:val="32"/>
        </w:rPr>
        <w:pict>
          <v:shape id="_x0000_s1027" o:spid="_x0000_s1027" o:spt="61" type="#_x0000_t61" style="position:absolute;left:0pt;flip:x;margin-left:635.1pt;margin-top:21.45pt;height:44.2pt;width:15.95pt;z-index:251659264;mso-width-relative:page;mso-height-relative:page;" fillcolor="#FFFFFF" filled="t" stroked="t" coordsize="21600,21600" adj="1350,25920">
            <v:path/>
            <v:fill on="t" color2="#FFFFFF" focussize="0,0"/>
            <v:stroke color="#FF0000" joinstyle="miter"/>
            <v:imagedata o:title=""/>
            <o:lock v:ext="edit" aspectratio="f"/>
            <v:textbox>
              <w:txbxContent>
                <w:p>
                  <w:pPr>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FF0000"/>
                      <w:sz w:val="24"/>
                      <w:szCs w:val="24"/>
                      <w:lang w:eastAsia="zh-CN"/>
                    </w:rPr>
                    <w:t>复印件需写</w:t>
                  </w:r>
                  <w:r>
                    <w:rPr>
                      <w:rFonts w:hint="eastAsia" w:asciiTheme="minorEastAsia" w:hAnsiTheme="minorEastAsia" w:eastAsiaTheme="minorEastAsia" w:cstheme="minorEastAsia"/>
                      <w:color w:val="FF0000"/>
                      <w:sz w:val="24"/>
                      <w:szCs w:val="24"/>
                    </w:rPr>
                    <w:t>“</w:t>
                  </w:r>
                  <w:r>
                    <w:rPr>
                      <w:rFonts w:hint="eastAsia" w:asciiTheme="minorEastAsia" w:hAnsiTheme="minorEastAsia" w:cstheme="minorEastAsia"/>
                      <w:color w:val="FF0000"/>
                      <w:sz w:val="24"/>
                      <w:szCs w:val="24"/>
                      <w:lang w:eastAsia="zh-CN"/>
                    </w:rPr>
                    <w:t>此件与原件一致</w:t>
                  </w:r>
                  <w:r>
                    <w:rPr>
                      <w:rFonts w:hint="eastAsia" w:asciiTheme="minorEastAsia" w:hAnsiTheme="minorEastAsia" w:eastAsiaTheme="minorEastAsia" w:cstheme="minorEastAsia"/>
                      <w:color w:val="FF0000"/>
                      <w:sz w:val="24"/>
                      <w:szCs w:val="24"/>
                    </w:rPr>
                    <w:t>”，并注明</w:t>
                  </w:r>
                  <w:r>
                    <w:rPr>
                      <w:rFonts w:hint="eastAsia" w:asciiTheme="minorEastAsia" w:hAnsiTheme="minorEastAsia" w:cstheme="minorEastAsia"/>
                      <w:color w:val="FF0000"/>
                      <w:sz w:val="24"/>
                      <w:szCs w:val="24"/>
                      <w:lang w:eastAsia="zh-CN"/>
                    </w:rPr>
                    <w:t>核对</w:t>
                  </w:r>
                  <w:r>
                    <w:rPr>
                      <w:rFonts w:hint="eastAsia" w:asciiTheme="minorEastAsia" w:hAnsiTheme="minorEastAsia" w:eastAsiaTheme="minorEastAsia" w:cstheme="minorEastAsia"/>
                      <w:color w:val="FF0000"/>
                      <w:sz w:val="24"/>
                      <w:szCs w:val="24"/>
                      <w:lang w:eastAsia="zh-CN"/>
                    </w:rPr>
                    <w:t>人姓名、</w:t>
                  </w:r>
                  <w:r>
                    <w:rPr>
                      <w:rFonts w:hint="eastAsia" w:asciiTheme="minorEastAsia" w:hAnsiTheme="minorEastAsia" w:eastAsiaTheme="minorEastAsia" w:cstheme="minorEastAsia"/>
                      <w:color w:val="FF0000"/>
                      <w:sz w:val="24"/>
                      <w:szCs w:val="24"/>
                    </w:rPr>
                    <w:t>复印年月日后加盖单位公章</w:t>
                  </w:r>
                </w:p>
              </w:txbxContent>
            </v:textbox>
          </v:shape>
        </w:pic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p>
    <w:p>
      <w:pPr>
        <w:pStyle w:val="14"/>
        <w:numPr>
          <w:ilvl w:val="0"/>
          <w:numId w:val="0"/>
        </w:numPr>
        <w:ind w:left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四、经营场所的使用证明</w:t>
      </w:r>
    </w:p>
    <w:p>
      <w:pPr>
        <w:numPr>
          <w:ilvl w:val="0"/>
          <w:numId w:val="0"/>
        </w:numPr>
        <w:rPr>
          <w:rFonts w:hint="eastAsia" w:ascii="楷体" w:hAnsi="楷体" w:eastAsia="楷体" w:cs="楷体"/>
          <w:sz w:val="32"/>
          <w:szCs w:val="32"/>
          <w:lang w:eastAsia="zh-CN"/>
        </w:rPr>
      </w:pPr>
      <w:r>
        <w:rPr>
          <w:rFonts w:hint="eastAsia" w:ascii="楷体" w:hAnsi="楷体" w:eastAsia="楷体" w:cs="楷体"/>
          <w:sz w:val="32"/>
          <w:szCs w:val="32"/>
          <w:lang w:eastAsia="zh-CN"/>
        </w:rPr>
        <w:t>（一）不动产权证书或房屋所有权证书</w:t>
      </w:r>
    </w:p>
    <w:p>
      <w:pPr>
        <w:numPr>
          <w:ilvl w:val="0"/>
          <w:numId w:val="0"/>
        </w:numPr>
        <w:rPr>
          <w:rFonts w:hint="eastAsia" w:ascii="楷体" w:hAnsi="楷体" w:eastAsia="楷体" w:cs="楷体"/>
          <w:sz w:val="32"/>
          <w:szCs w:val="32"/>
          <w:lang w:eastAsia="zh-CN"/>
        </w:rPr>
      </w:pPr>
      <w:r>
        <w:rPr>
          <w:rFonts w:hint="eastAsia" w:ascii="楷体" w:hAnsi="楷体" w:eastAsia="楷体" w:cs="楷体"/>
          <w:sz w:val="32"/>
          <w:szCs w:val="32"/>
          <w:lang w:eastAsia="zh-CN"/>
        </w:rPr>
        <w:drawing>
          <wp:inline distT="0" distB="0" distL="114300" distR="114300">
            <wp:extent cx="5719445" cy="3870960"/>
            <wp:effectExtent l="0" t="0" r="14605" b="15240"/>
            <wp:docPr id="8" name="图片 8" descr="不动产权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不动产权证书1"/>
                    <pic:cNvPicPr>
                      <a:picLocks noChangeAspect="1"/>
                    </pic:cNvPicPr>
                  </pic:nvPicPr>
                  <pic:blipFill>
                    <a:blip r:embed="rId6"/>
                    <a:stretch>
                      <a:fillRect/>
                    </a:stretch>
                  </pic:blipFill>
                  <pic:spPr>
                    <a:xfrm>
                      <a:off x="0" y="0"/>
                      <a:ext cx="5719445" cy="3870960"/>
                    </a:xfrm>
                    <a:prstGeom prst="rect">
                      <a:avLst/>
                    </a:prstGeom>
                  </pic:spPr>
                </pic:pic>
              </a:graphicData>
            </a:graphic>
          </wp:inline>
        </w:drawing>
      </w:r>
    </w:p>
    <w:p>
      <w:pPr>
        <w:numPr>
          <w:ilvl w:val="0"/>
          <w:numId w:val="0"/>
        </w:numPr>
        <w:rPr>
          <w:rFonts w:hint="eastAsia" w:ascii="楷体" w:hAnsi="楷体" w:eastAsia="楷体" w:cs="楷体"/>
          <w:sz w:val="32"/>
          <w:szCs w:val="32"/>
          <w:lang w:eastAsia="zh-CN"/>
        </w:rPr>
      </w:pPr>
      <w:r>
        <w:rPr>
          <w:rFonts w:hint="eastAsia" w:ascii="楷体" w:hAnsi="楷体" w:eastAsia="楷体" w:cs="楷体"/>
          <w:sz w:val="32"/>
          <w:szCs w:val="32"/>
          <w:lang w:eastAsia="zh-CN"/>
        </w:rPr>
        <w:drawing>
          <wp:inline distT="0" distB="0" distL="114300" distR="114300">
            <wp:extent cx="5719445" cy="3813175"/>
            <wp:effectExtent l="0" t="0" r="14605" b="15875"/>
            <wp:docPr id="9" name="图片 9" descr="不动产权证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不动产权证书2"/>
                    <pic:cNvPicPr>
                      <a:picLocks noChangeAspect="1"/>
                    </pic:cNvPicPr>
                  </pic:nvPicPr>
                  <pic:blipFill>
                    <a:blip r:embed="rId7"/>
                    <a:stretch>
                      <a:fillRect/>
                    </a:stretch>
                  </pic:blipFill>
                  <pic:spPr>
                    <a:xfrm>
                      <a:off x="0" y="0"/>
                      <a:ext cx="5719445" cy="3813175"/>
                    </a:xfrm>
                    <a:prstGeom prst="rect">
                      <a:avLst/>
                    </a:prstGeom>
                  </pic:spPr>
                </pic:pic>
              </a:graphicData>
            </a:graphic>
          </wp:inline>
        </w:drawing>
      </w:r>
    </w:p>
    <w:p>
      <w:pPr>
        <w:numPr>
          <w:ilvl w:val="0"/>
          <w:numId w:val="0"/>
        </w:numPr>
        <w:rPr>
          <w:rFonts w:hint="eastAsia" w:ascii="楷体" w:hAnsi="楷体" w:eastAsia="楷体" w:cs="楷体"/>
          <w:sz w:val="32"/>
          <w:szCs w:val="32"/>
          <w:lang w:eastAsia="zh-CN"/>
        </w:rPr>
      </w:pPr>
      <w:r>
        <w:rPr>
          <w:rFonts w:hint="eastAsia" w:ascii="楷体" w:hAnsi="楷体" w:eastAsia="楷体" w:cs="楷体"/>
          <w:sz w:val="32"/>
          <w:szCs w:val="32"/>
          <w:lang w:eastAsia="zh-CN"/>
        </w:rPr>
        <w:drawing>
          <wp:inline distT="0" distB="0" distL="114300" distR="114300">
            <wp:extent cx="5933440" cy="7912100"/>
            <wp:effectExtent l="0" t="0" r="10160" b="12700"/>
            <wp:docPr id="10" name="图片 10" descr="不动产权证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不动产权证书3"/>
                    <pic:cNvPicPr>
                      <a:picLocks noChangeAspect="1"/>
                    </pic:cNvPicPr>
                  </pic:nvPicPr>
                  <pic:blipFill>
                    <a:blip r:embed="rId8"/>
                    <a:stretch>
                      <a:fillRect/>
                    </a:stretch>
                  </pic:blipFill>
                  <pic:spPr>
                    <a:xfrm>
                      <a:off x="0" y="0"/>
                      <a:ext cx="5933440" cy="7912100"/>
                    </a:xfrm>
                    <a:prstGeom prst="rect">
                      <a:avLst/>
                    </a:prstGeom>
                  </pic:spPr>
                </pic:pic>
              </a:graphicData>
            </a:graphic>
          </wp:inline>
        </w:drawing>
      </w:r>
      <w:r>
        <w:rPr>
          <w:rFonts w:hint="eastAsia" w:ascii="楷体" w:hAnsi="楷体" w:eastAsia="楷体" w:cs="楷体"/>
          <w:sz w:val="32"/>
          <w:szCs w:val="32"/>
          <w:lang w:eastAsia="zh-CN"/>
        </w:rPr>
        <w:drawing>
          <wp:inline distT="0" distB="0" distL="114300" distR="114300">
            <wp:extent cx="5899150" cy="3988435"/>
            <wp:effectExtent l="0" t="0" r="6350" b="12065"/>
            <wp:docPr id="2" name="图片 2" descr="房产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房产证1"/>
                    <pic:cNvPicPr>
                      <a:picLocks noChangeAspect="1"/>
                    </pic:cNvPicPr>
                  </pic:nvPicPr>
                  <pic:blipFill>
                    <a:blip r:embed="rId9"/>
                    <a:stretch>
                      <a:fillRect/>
                    </a:stretch>
                  </pic:blipFill>
                  <pic:spPr>
                    <a:xfrm>
                      <a:off x="0" y="0"/>
                      <a:ext cx="5899150" cy="3988435"/>
                    </a:xfrm>
                    <a:prstGeom prst="rect">
                      <a:avLst/>
                    </a:prstGeom>
                  </pic:spPr>
                </pic:pic>
              </a:graphicData>
            </a:graphic>
          </wp:inline>
        </w:drawing>
      </w:r>
    </w:p>
    <w:p>
      <w:pPr>
        <w:numPr>
          <w:ilvl w:val="0"/>
          <w:numId w:val="0"/>
        </w:numPr>
        <w:rPr>
          <w:rFonts w:hint="eastAsia" w:ascii="楷体" w:hAnsi="楷体" w:eastAsia="楷体" w:cs="楷体"/>
          <w:sz w:val="32"/>
          <w:szCs w:val="32"/>
          <w:lang w:eastAsia="zh-CN"/>
        </w:rPr>
      </w:pPr>
      <w:r>
        <w:rPr>
          <w:rFonts w:hint="eastAsia" w:ascii="楷体" w:hAnsi="楷体" w:eastAsia="楷体" w:cs="楷体"/>
          <w:sz w:val="32"/>
          <w:szCs w:val="32"/>
          <w:lang w:eastAsia="zh-CN"/>
        </w:rPr>
        <w:drawing>
          <wp:inline distT="0" distB="0" distL="114300" distR="114300">
            <wp:extent cx="5893435" cy="4420235"/>
            <wp:effectExtent l="0" t="0" r="12065" b="18415"/>
            <wp:docPr id="4" name="图片 4" descr="房产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房产证2"/>
                    <pic:cNvPicPr>
                      <a:picLocks noChangeAspect="1"/>
                    </pic:cNvPicPr>
                  </pic:nvPicPr>
                  <pic:blipFill>
                    <a:blip r:embed="rId10"/>
                    <a:stretch>
                      <a:fillRect/>
                    </a:stretch>
                  </pic:blipFill>
                  <pic:spPr>
                    <a:xfrm>
                      <a:off x="0" y="0"/>
                      <a:ext cx="5893435" cy="4420235"/>
                    </a:xfrm>
                    <a:prstGeom prst="rect">
                      <a:avLst/>
                    </a:prstGeom>
                  </pic:spPr>
                </pic:pic>
              </a:graphicData>
            </a:graphic>
          </wp:inline>
        </w:drawing>
      </w:r>
    </w:p>
    <w:p>
      <w:pPr>
        <w:numPr>
          <w:ilvl w:val="0"/>
          <w:numId w:val="0"/>
        </w:numPr>
        <w:rPr>
          <w:rFonts w:hint="eastAsia" w:ascii="楷体" w:hAnsi="楷体" w:eastAsia="楷体" w:cs="楷体"/>
          <w:sz w:val="32"/>
          <w:szCs w:val="32"/>
          <w:lang w:eastAsia="zh-CN"/>
        </w:rPr>
      </w:pPr>
      <w:r>
        <w:rPr>
          <w:rFonts w:hint="eastAsia" w:ascii="楷体" w:hAnsi="楷体" w:eastAsia="楷体" w:cs="楷体"/>
          <w:sz w:val="32"/>
          <w:szCs w:val="32"/>
          <w:lang w:eastAsia="zh-CN"/>
        </w:rPr>
        <w:drawing>
          <wp:inline distT="0" distB="0" distL="114300" distR="114300">
            <wp:extent cx="5956935" cy="4974590"/>
            <wp:effectExtent l="0" t="0" r="5715" b="16510"/>
            <wp:docPr id="5" name="图片 5" descr="房产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房产证3"/>
                    <pic:cNvPicPr>
                      <a:picLocks noChangeAspect="1"/>
                    </pic:cNvPicPr>
                  </pic:nvPicPr>
                  <pic:blipFill>
                    <a:blip r:embed="rId11"/>
                    <a:stretch>
                      <a:fillRect/>
                    </a:stretch>
                  </pic:blipFill>
                  <pic:spPr>
                    <a:xfrm>
                      <a:off x="0" y="0"/>
                      <a:ext cx="5956935" cy="4974590"/>
                    </a:xfrm>
                    <a:prstGeom prst="rect">
                      <a:avLst/>
                    </a:prstGeom>
                  </pic:spPr>
                </pic:pic>
              </a:graphicData>
            </a:graphic>
          </wp:inline>
        </w:drawing>
      </w:r>
    </w:p>
    <w:p>
      <w:pPr>
        <w:numPr>
          <w:ilvl w:val="0"/>
          <w:numId w:val="0"/>
        </w:numPr>
        <w:rPr>
          <w:rFonts w:hint="eastAsia" w:ascii="楷体" w:hAnsi="楷体" w:eastAsia="楷体" w:cs="楷体"/>
          <w:sz w:val="32"/>
          <w:szCs w:val="32"/>
          <w:lang w:eastAsia="zh-CN"/>
        </w:rPr>
      </w:pPr>
    </w:p>
    <w:p>
      <w:pPr>
        <w:numPr>
          <w:ilvl w:val="0"/>
          <w:numId w:val="0"/>
        </w:numPr>
        <w:rPr>
          <w:rFonts w:hint="eastAsia" w:ascii="楷体" w:hAnsi="楷体" w:eastAsia="楷体" w:cs="楷体"/>
          <w:sz w:val="32"/>
          <w:szCs w:val="32"/>
          <w:lang w:eastAsia="zh-CN"/>
        </w:rPr>
      </w:pPr>
    </w:p>
    <w:p>
      <w:pPr>
        <w:numPr>
          <w:ilvl w:val="0"/>
          <w:numId w:val="0"/>
        </w:numPr>
        <w:rPr>
          <w:rFonts w:hint="eastAsia" w:ascii="楷体" w:hAnsi="楷体" w:eastAsia="楷体" w:cs="楷体"/>
          <w:sz w:val="32"/>
          <w:szCs w:val="32"/>
          <w:lang w:eastAsia="zh-CN"/>
        </w:rPr>
      </w:pPr>
    </w:p>
    <w:p>
      <w:pPr>
        <w:numPr>
          <w:ilvl w:val="0"/>
          <w:numId w:val="0"/>
        </w:numPr>
        <w:rPr>
          <w:rFonts w:hint="eastAsia" w:ascii="楷体" w:hAnsi="楷体" w:eastAsia="楷体" w:cs="楷体"/>
          <w:sz w:val="32"/>
          <w:szCs w:val="32"/>
          <w:lang w:eastAsia="zh-CN"/>
        </w:rPr>
      </w:pPr>
    </w:p>
    <w:p>
      <w:pPr>
        <w:numPr>
          <w:ilvl w:val="0"/>
          <w:numId w:val="0"/>
        </w:numPr>
        <w:rPr>
          <w:rFonts w:hint="eastAsia" w:ascii="楷体" w:hAnsi="楷体" w:eastAsia="楷体" w:cs="楷体"/>
          <w:sz w:val="32"/>
          <w:szCs w:val="32"/>
          <w:lang w:eastAsia="zh-CN"/>
        </w:rPr>
      </w:pPr>
    </w:p>
    <w:p>
      <w:pPr>
        <w:numPr>
          <w:ilvl w:val="0"/>
          <w:numId w:val="0"/>
        </w:numPr>
        <w:rPr>
          <w:rFonts w:hint="eastAsia" w:ascii="楷体" w:hAnsi="楷体" w:eastAsia="楷体" w:cs="楷体"/>
          <w:sz w:val="32"/>
          <w:szCs w:val="32"/>
          <w:lang w:eastAsia="zh-CN"/>
        </w:rPr>
      </w:pPr>
    </w:p>
    <w:p>
      <w:pPr>
        <w:numPr>
          <w:ilvl w:val="0"/>
          <w:numId w:val="0"/>
        </w:numPr>
        <w:rPr>
          <w:rFonts w:hint="eastAsia" w:ascii="楷体" w:hAnsi="楷体" w:eastAsia="楷体" w:cs="楷体"/>
          <w:sz w:val="32"/>
          <w:szCs w:val="32"/>
          <w:lang w:eastAsia="zh-CN"/>
        </w:rPr>
      </w:pPr>
    </w:p>
    <w:p>
      <w:pPr>
        <w:numPr>
          <w:ilvl w:val="0"/>
          <w:numId w:val="0"/>
        </w:numPr>
        <w:rPr>
          <w:rFonts w:hint="eastAsia" w:ascii="楷体" w:hAnsi="楷体" w:eastAsia="楷体" w:cs="楷体"/>
          <w:sz w:val="32"/>
          <w:szCs w:val="32"/>
          <w:lang w:eastAsia="zh-CN"/>
        </w:rPr>
      </w:pPr>
    </w:p>
    <w:p>
      <w:pPr>
        <w:numPr>
          <w:ilvl w:val="0"/>
          <w:numId w:val="0"/>
        </w:numPr>
        <w:rPr>
          <w:rFonts w:hint="eastAsia" w:ascii="楷体" w:hAnsi="楷体" w:eastAsia="楷体" w:cs="楷体"/>
          <w:sz w:val="32"/>
          <w:szCs w:val="32"/>
          <w:lang w:eastAsia="zh-CN"/>
        </w:rPr>
      </w:pPr>
    </w:p>
    <w:p>
      <w:pPr>
        <w:numPr>
          <w:ilvl w:val="0"/>
          <w:numId w:val="0"/>
        </w:numPr>
        <w:rPr>
          <w:rFonts w:hint="eastAsia"/>
          <w:b/>
          <w:sz w:val="36"/>
          <w:szCs w:val="36"/>
        </w:rPr>
      </w:pPr>
      <w:r>
        <w:rPr>
          <w:rFonts w:hint="eastAsia" w:ascii="楷体" w:hAnsi="楷体" w:eastAsia="楷体" w:cs="楷体"/>
          <w:sz w:val="32"/>
          <w:szCs w:val="32"/>
          <w:lang w:eastAsia="zh-CN"/>
        </w:rPr>
        <w:t>（二）房屋租赁合同</w:t>
      </w:r>
    </w:p>
    <w:p>
      <w:pPr>
        <w:spacing w:line="240" w:lineRule="atLeast"/>
        <w:jc w:val="center"/>
        <w:rPr>
          <w:rFonts w:hint="eastAsia"/>
          <w:b/>
          <w:sz w:val="36"/>
          <w:szCs w:val="36"/>
        </w:rPr>
      </w:pPr>
      <w:r>
        <w:rPr>
          <w:rFonts w:hint="eastAsia"/>
          <w:b/>
          <w:sz w:val="36"/>
          <w:szCs w:val="36"/>
        </w:rPr>
        <w:t>房屋租赁合同</w:t>
      </w:r>
    </w:p>
    <w:p>
      <w:pPr>
        <w:spacing w:line="240" w:lineRule="atLeast"/>
        <w:jc w:val="center"/>
        <w:rPr>
          <w:rFonts w:hint="eastAsia" w:eastAsiaTheme="minorEastAsia"/>
          <w:b w:val="0"/>
          <w:bCs/>
          <w:sz w:val="30"/>
          <w:szCs w:val="30"/>
          <w:lang w:eastAsia="zh-CN"/>
        </w:rPr>
      </w:pPr>
      <w:r>
        <w:rPr>
          <w:rFonts w:hint="eastAsia"/>
          <w:b w:val="0"/>
          <w:bCs/>
          <w:sz w:val="30"/>
          <w:szCs w:val="30"/>
          <w:lang w:eastAsia="zh-CN"/>
        </w:rPr>
        <w:t>（供参考。应根据实际情况签订）</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甲方(房主)：</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乙方(承租人)：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甲</w:t>
      </w:r>
      <w:r>
        <w:rPr>
          <w:rFonts w:hint="eastAsia" w:ascii="仿宋" w:hAnsi="仿宋" w:eastAsia="仿宋" w:cs="仿宋"/>
          <w:sz w:val="28"/>
          <w:szCs w:val="28"/>
        </w:rPr>
        <w:t>乙双方就房屋租赁事宜，达成如下协议：</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一、</w:t>
      </w:r>
      <w:r>
        <w:rPr>
          <w:rFonts w:hint="eastAsia" w:ascii="仿宋" w:hAnsi="仿宋" w:eastAsia="仿宋" w:cs="仿宋"/>
          <w:sz w:val="28"/>
          <w:szCs w:val="28"/>
        </w:rPr>
        <w:t>房屋状况</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甲方将自有坐落在______________________________ （简称本房产），出租给乙方使用，用途</w:t>
      </w:r>
      <w:r>
        <w:rPr>
          <w:rFonts w:hint="eastAsia" w:ascii="仿宋" w:hAnsi="仿宋" w:eastAsia="仿宋" w:cs="仿宋"/>
          <w:sz w:val="28"/>
          <w:szCs w:val="28"/>
          <w:lang w:eastAsia="zh-CN"/>
        </w:rPr>
        <w:t>为</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租赁期限</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该房屋租期为______个月，自______年______月______日至______年______月______日止。</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三、</w:t>
      </w:r>
      <w:r>
        <w:rPr>
          <w:rFonts w:hint="eastAsia" w:ascii="仿宋" w:hAnsi="仿宋" w:eastAsia="仿宋" w:cs="仿宋"/>
          <w:sz w:val="28"/>
          <w:szCs w:val="28"/>
        </w:rPr>
        <w:t>租金及支付方式</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该房屋月租金为¥________（人民币_______仟______佰_____拾______元整）。</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租金每________个月支付一次。乙方向甲方支付的首次租金合计¥________（人民币_______仟______佰_____拾______元整），在本合同签订之日起_____日内付清。</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乙方于本合同签订之时交纳给甲方押金¥________（人民币_______仟______佰_____拾______元整）。租期届满，房屋及设施若无损坏遗失且水电费、卫生费、物业管理费等结算完后，甲方于当日内将押金(无息)退还给乙方。</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四．双方责任及违约处理</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1、 甲方须征得该房屋共有人同意后方可签订本合同。甲方须保证该房屋权属无争议，若发生权属纠纷而影响乙方使用该房屋，则由甲方承担一切责任，并赔偿由此给乙方造成的经济损失。</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2、乙方不得擅自改变该房屋的建筑结构和用途，不得将该房屋转租他人，不得利用该房屋进行违法活动，否则由乙方承担一切责任，并赔偿由此给甲方造成的经济损失，同事甲方有权收回该房屋。</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甲方应保证该房屋的建筑质量，发生严重裂缝、渗水、爆管等质量问题，由甲方负责维修；租期内房屋的日常维修(如门窗、家具、电器等)由乙方负责；租期内该房屋发生被盗或因乙方引起的火灾等事故，由乙方承担全部责任，并赔偿相应损失。</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4、租赁期满，乙方应按时迁出。若要继续租用，乙方须提前一个月向甲方提出续租申请，经重新签约后方可继续租用。甲方在同等条件下应优先考虑乙方的续租。</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5、租赁期未满，甲乙双方中任何乙方均不得提前解除本合同，否则视为违约。违约方应向对方支付一个月租金作为违约金。</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6、因不可抗力的因素致使本合同无法履行，甲乙双方互不承担责任。</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五、其它</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1、本合同在履行过程中若发生争议，应协商解决。协商不成，任何一方均可向合同签订地人民法院提起诉讼。</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2、本合同一式贰份(每份共贰页)，甲乙双方各执一份。</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3、本合同经甲乙双方签字后生效。</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甲方：                               乙方：</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 xml:space="preserve">年     月      日                    年      月      日 </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 w:hAnsi="仿宋" w:eastAsia="仿宋" w:cs="仿宋"/>
          <w:sz w:val="32"/>
          <w:szCs w:val="32"/>
          <w:lang w:eastAsia="zh-CN"/>
        </w:rPr>
      </w:pP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（三）房屋租赁登记备案证明</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r>
        <w:rPr>
          <w:sz w:val="36"/>
        </w:rPr>
        <w:drawing>
          <wp:inline distT="0" distB="0" distL="114300" distR="114300">
            <wp:extent cx="5719445" cy="7626350"/>
            <wp:effectExtent l="0" t="0" r="14605" b="12700"/>
            <wp:docPr id="1" name="图片 1" descr="莱西市房屋租赁登记备案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莱西市房屋租赁登记备案证明"/>
                    <pic:cNvPicPr>
                      <a:picLocks noChangeAspect="1"/>
                    </pic:cNvPicPr>
                  </pic:nvPicPr>
                  <pic:blipFill>
                    <a:blip r:embed="rId12"/>
                    <a:stretch>
                      <a:fillRect/>
                    </a:stretch>
                  </pic:blipFill>
                  <pic:spPr>
                    <a:xfrm>
                      <a:off x="0" y="0"/>
                      <a:ext cx="5719445" cy="7626350"/>
                    </a:xfrm>
                    <a:prstGeom prst="rect">
                      <a:avLst/>
                    </a:prstGeom>
                  </pic:spPr>
                </pic:pic>
              </a:graphicData>
            </a:graphic>
          </wp:inline>
        </w:drawing>
      </w:r>
      <w:r>
        <w:rPr>
          <w:sz w:val="36"/>
        </w:rPr>
        <w:pict>
          <v:shape id="_x0000_s1028" o:spid="_x0000_s1028" o:spt="61" type="#_x0000_t61" style="position:absolute;left:0pt;margin-left:631pt;margin-top:23.6pt;height:28.5pt;width:31.95pt;z-index:251660288;mso-width-relative:page;mso-height-relative:page;" fillcolor="#FFFFFF" filled="t" stroked="t" coordsize="21600,21600" adj="1350,25920">
            <v:path/>
            <v:fill on="t" color2="#FFFFFF" focussize="0,0"/>
            <v:stroke color="#FF0000" joinstyle="miter"/>
            <v:imagedata o:title=""/>
            <o:lock v:ext="edit" aspectratio="f"/>
            <v:textbox>
              <w:txbxContent>
                <w:p>
                  <w:pPr>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FF0000"/>
                      <w:sz w:val="24"/>
                      <w:szCs w:val="24"/>
                      <w:lang w:eastAsia="zh-CN"/>
                    </w:rPr>
                    <w:t>复印件需写</w:t>
                  </w:r>
                  <w:r>
                    <w:rPr>
                      <w:rFonts w:hint="eastAsia" w:asciiTheme="minorEastAsia" w:hAnsiTheme="minorEastAsia" w:eastAsiaTheme="minorEastAsia" w:cstheme="minorEastAsia"/>
                      <w:color w:val="FF0000"/>
                      <w:sz w:val="24"/>
                      <w:szCs w:val="24"/>
                    </w:rPr>
                    <w:t>“</w:t>
                  </w:r>
                  <w:r>
                    <w:rPr>
                      <w:rFonts w:hint="eastAsia" w:asciiTheme="minorEastAsia" w:hAnsiTheme="minorEastAsia" w:cstheme="minorEastAsia"/>
                      <w:color w:val="FF0000"/>
                      <w:sz w:val="24"/>
                      <w:szCs w:val="24"/>
                      <w:lang w:eastAsia="zh-CN"/>
                    </w:rPr>
                    <w:t>此件与原件一致</w:t>
                  </w:r>
                  <w:r>
                    <w:rPr>
                      <w:rFonts w:hint="eastAsia" w:asciiTheme="minorEastAsia" w:hAnsiTheme="minorEastAsia" w:eastAsiaTheme="minorEastAsia" w:cstheme="minorEastAsia"/>
                      <w:color w:val="FF0000"/>
                      <w:sz w:val="24"/>
                      <w:szCs w:val="24"/>
                    </w:rPr>
                    <w:t>”，并注明</w:t>
                  </w:r>
                  <w:r>
                    <w:rPr>
                      <w:rFonts w:hint="eastAsia" w:asciiTheme="minorEastAsia" w:hAnsiTheme="minorEastAsia" w:cstheme="minorEastAsia"/>
                      <w:color w:val="FF0000"/>
                      <w:sz w:val="24"/>
                      <w:szCs w:val="24"/>
                      <w:lang w:eastAsia="zh-CN"/>
                    </w:rPr>
                    <w:t>核对</w:t>
                  </w:r>
                  <w:r>
                    <w:rPr>
                      <w:rFonts w:hint="eastAsia" w:asciiTheme="minorEastAsia" w:hAnsiTheme="minorEastAsia" w:eastAsiaTheme="minorEastAsia" w:cstheme="minorEastAsia"/>
                      <w:color w:val="FF0000"/>
                      <w:sz w:val="24"/>
                      <w:szCs w:val="24"/>
                      <w:lang w:eastAsia="zh-CN"/>
                    </w:rPr>
                    <w:t>人姓名、</w:t>
                  </w:r>
                  <w:r>
                    <w:rPr>
                      <w:rFonts w:hint="eastAsia" w:asciiTheme="minorEastAsia" w:hAnsiTheme="minorEastAsia" w:eastAsiaTheme="minorEastAsia" w:cstheme="minorEastAsia"/>
                      <w:color w:val="FF0000"/>
                      <w:sz w:val="24"/>
                      <w:szCs w:val="24"/>
                    </w:rPr>
                    <w:t>复印年月日后加盖单位公章</w:t>
                  </w:r>
                </w:p>
                <w:p>
                  <w:pPr>
                    <w:rPr>
                      <w:rFonts w:hint="eastAsia"/>
                      <w:lang w:eastAsia="zh-CN"/>
                    </w:rPr>
                  </w:pPr>
                </w:p>
              </w:txbxContent>
            </v:textbox>
          </v:shape>
        </w:pic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五、劳务派遣管理制度</w:t>
      </w:r>
    </w:p>
    <w:p>
      <w:pPr>
        <w:jc w:val="center"/>
        <w:rPr>
          <w:rFonts w:hint="eastAsia"/>
          <w:b/>
          <w:bCs/>
          <w:sz w:val="32"/>
          <w:szCs w:val="32"/>
        </w:rPr>
      </w:pPr>
      <w:r>
        <w:rPr>
          <w:rFonts w:hint="eastAsia"/>
          <w:b/>
          <w:bCs/>
          <w:sz w:val="32"/>
          <w:szCs w:val="32"/>
        </w:rPr>
        <w:t>劳务派遣管理制度</w:t>
      </w:r>
    </w:p>
    <w:p>
      <w:pPr>
        <w:jc w:val="center"/>
        <w:rPr>
          <w:rFonts w:hint="eastAsia" w:ascii="仿宋" w:hAnsi="仿宋" w:eastAsia="仿宋" w:cs="仿宋"/>
          <w:b/>
          <w:bCs/>
          <w:sz w:val="32"/>
          <w:szCs w:val="32"/>
          <w:lang w:val="en-US" w:eastAsia="zh-CN"/>
        </w:rPr>
      </w:pPr>
      <w:r>
        <w:rPr>
          <w:rFonts w:hint="eastAsia" w:ascii="仿宋" w:hAnsi="仿宋" w:eastAsia="仿宋" w:cs="仿宋"/>
          <w:b w:val="0"/>
          <w:bCs w:val="0"/>
          <w:sz w:val="28"/>
          <w:szCs w:val="28"/>
          <w:lang w:val="en-US" w:eastAsia="zh-CN"/>
        </w:rPr>
        <w:t>（仅供参考。应根据本单位实际制定）</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一、</w:t>
      </w:r>
      <w:r>
        <w:rPr>
          <w:rFonts w:hint="eastAsia" w:ascii="仿宋" w:hAnsi="仿宋" w:eastAsia="仿宋" w:cs="仿宋"/>
          <w:b/>
          <w:bCs/>
          <w:sz w:val="28"/>
          <w:szCs w:val="28"/>
        </w:rPr>
        <w:t>总则</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第一条 为了增强公司依法管理的规范性和派遣员工遵纪守法的自觉性，给用工单位提供优质、高效的人力资源专业服务，维护用工单位、派遣员工和公司三方利益，根据《</w:t>
      </w:r>
      <w:r>
        <w:rPr>
          <w:rFonts w:hint="eastAsia" w:ascii="仿宋" w:hAnsi="仿宋" w:eastAsia="仿宋" w:cs="仿宋"/>
          <w:sz w:val="28"/>
          <w:szCs w:val="28"/>
          <w:lang w:eastAsia="zh-CN"/>
        </w:rPr>
        <w:t>劳动法</w:t>
      </w:r>
      <w:r>
        <w:rPr>
          <w:rFonts w:hint="eastAsia" w:ascii="仿宋" w:hAnsi="仿宋" w:eastAsia="仿宋" w:cs="仿宋"/>
          <w:sz w:val="28"/>
          <w:szCs w:val="28"/>
        </w:rPr>
        <w:t>》、《</w:t>
      </w:r>
      <w:r>
        <w:rPr>
          <w:rFonts w:hint="eastAsia" w:ascii="仿宋" w:hAnsi="仿宋" w:eastAsia="仿宋" w:cs="仿宋"/>
          <w:sz w:val="28"/>
          <w:szCs w:val="28"/>
          <w:lang w:eastAsia="zh-CN"/>
        </w:rPr>
        <w:t>劳动合同法</w:t>
      </w:r>
      <w:r>
        <w:rPr>
          <w:rFonts w:hint="eastAsia" w:ascii="仿宋" w:hAnsi="仿宋" w:eastAsia="仿宋" w:cs="仿宋"/>
          <w:sz w:val="28"/>
          <w:szCs w:val="28"/>
        </w:rPr>
        <w:t>》、《</w:t>
      </w:r>
      <w:r>
        <w:rPr>
          <w:rFonts w:hint="eastAsia" w:ascii="仿宋" w:hAnsi="仿宋" w:eastAsia="仿宋" w:cs="仿宋"/>
          <w:sz w:val="28"/>
          <w:szCs w:val="28"/>
          <w:lang w:eastAsia="zh-CN"/>
        </w:rPr>
        <w:t>劳动合同</w:t>
      </w:r>
      <w:r>
        <w:rPr>
          <w:rFonts w:hint="eastAsia" w:ascii="仿宋" w:hAnsi="仿宋" w:eastAsia="仿宋" w:cs="仿宋"/>
          <w:sz w:val="28"/>
          <w:szCs w:val="28"/>
        </w:rPr>
        <w:t>法实施条例》等国家及我省相关法律法规规定，结合公司实际，制定本规定。</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第二条 本规定适用于与公司签订了劳动合同的派遣员工。</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第三条 公司、用工单位和派遣员工必须遵守国家法律、法规，遵守劳动合同和劳务派遣协议的约定。派遣员工应遵守公司及用工单位的劳动纪律和各项规章制度，认真履行工作职责。</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第四条 处理违纪派遣员工，坚持“教育为主，处罚为辅，积极疏导”原则，实事求是，依法依规处理。</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二、</w:t>
      </w:r>
      <w:r>
        <w:rPr>
          <w:rFonts w:hint="eastAsia" w:ascii="仿宋" w:hAnsi="仿宋" w:eastAsia="仿宋" w:cs="仿宋"/>
          <w:b/>
          <w:bCs/>
          <w:sz w:val="28"/>
          <w:szCs w:val="28"/>
        </w:rPr>
        <w:t>招聘方式</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第五条 一般情况下，用工单位自行负责招聘及面试，确定符合条件派遣员工后，向公司提交派遣员工名单，由公司办理派遣员工劳动合同签订、缴纳社保等相关手续。</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第六条 如用工单位需要，可书面委托公司进行招聘，原则上用工单位须派人参加面试，面试合格，由用工单位确定录用派遣员工名单，公司办理派遣员工劳动合同签订、缴纳社保等相关手续。</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第七条 如用工单位全权委托公司进行派遣员工招聘，将参照第六条的办法执行，并另外支付相应的招聘服务费用。</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三、</w:t>
      </w:r>
      <w:r>
        <w:rPr>
          <w:rFonts w:hint="eastAsia" w:ascii="仿宋" w:hAnsi="仿宋" w:eastAsia="仿宋" w:cs="仿宋"/>
          <w:b/>
          <w:bCs/>
          <w:sz w:val="28"/>
          <w:szCs w:val="28"/>
        </w:rPr>
        <w:t>劳动合同</w:t>
      </w:r>
      <w:r>
        <w:rPr>
          <w:rFonts w:hint="eastAsia" w:ascii="仿宋" w:hAnsi="仿宋" w:eastAsia="仿宋" w:cs="仿宋"/>
          <w:b/>
          <w:bCs/>
          <w:sz w:val="28"/>
          <w:szCs w:val="28"/>
          <w:lang w:eastAsia="zh-CN"/>
        </w:rPr>
        <w:t>管理</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第八条 派遣员工与公司应经用工单位确认，用工单位应遵守《劳务派遣合作协议》约定，告知派遣员工与公司建立劳动合同关系，签订劳动合同，实行劳务派遣用工形式。</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第九条 签订或续订劳动合同时，用工单位应开具《签订/续订劳动合同通知函》给派遣员工，派遣员工持《签订/续订劳动合同通知函》于5个工作日内到公司前台办理签订手续。</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第十条 用工单位与派遣员工协商一致，可以对劳动合同内容进行变更。</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第十一条 变更劳动合同时，用工单位应开具《变更劳动合同通知函》给派遣员工，派遣员工持《变更劳动合同通知函》于5个工作日内直接到公司办理手续。</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第十二条 经用工单位与派遣员工双方协商一致，可以。劳动合同的解除条件、程序，按照法律法规规定以及派遣员工与公司签订的《劳动合同》约定执行。</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第十三条 劳动合同终止的法定条件出现时，派遣员工与公司签订的劳动合同依法终止。</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四、</w:t>
      </w:r>
      <w:r>
        <w:rPr>
          <w:rFonts w:hint="eastAsia" w:ascii="仿宋" w:hAnsi="仿宋" w:eastAsia="仿宋" w:cs="仿宋"/>
          <w:b/>
          <w:bCs/>
          <w:sz w:val="28"/>
          <w:szCs w:val="28"/>
        </w:rPr>
        <w:t>日常管理和劳动纪律</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第十四条 派遣员工在被派遣至用工单位工作前，应认真阅读公司的《告知书》，并忠实履行自己的义务。</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第十五条 派遣员工在用工单位工作期间，必须遵守国家和省市有关劳动法法律法规规定及用工单位依法制定的各项规章制度，服从用工单位的指挥、管理和调度。</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第十六条 用工单位负责派遣员工上岗前培训和入职安全教育培训，经用工单位考核合格并取得上岗资格后正式上岗。</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第十七条 派遣员工参加用工单位的党、团、工会、妇委会等组织和活动。</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第十八条 用工单位应依法保障派遣员工职业安全卫生权益，执行国家和省有关职业安全和劳动保护规程及标准，配备安全生产和防护设施，并向派遣员工告知劳动安全、职业危害事项，发放符合要求的劳动保护用品，保护派遣员工在生产、工作中的安全和健康，并定期为派遣员工进行健康检查。</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第十九</w:t>
      </w:r>
      <w:r>
        <w:rPr>
          <w:rFonts w:hint="eastAsia" w:ascii="仿宋" w:hAnsi="仿宋" w:eastAsia="仿宋" w:cs="仿宋"/>
          <w:sz w:val="28"/>
          <w:szCs w:val="28"/>
          <w:lang w:eastAsia="zh-CN"/>
        </w:rPr>
        <w:t>条</w:t>
      </w:r>
      <w:r>
        <w:rPr>
          <w:rFonts w:hint="eastAsia" w:ascii="仿宋" w:hAnsi="仿宋" w:eastAsia="仿宋" w:cs="仿宋"/>
          <w:sz w:val="28"/>
          <w:szCs w:val="28"/>
        </w:rPr>
        <w:t xml:space="preserve"> 派遣员工享有用工单位按国家规定的福利、学习、休息休假等待遇和民主政治的评先评优等权利，但不享受公司任何福利待遇。</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第二十条 派遣员工在社会上出现刑事案件，所有责任由派遣员工自行承担，公司不承担任何法律和经济责任。</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五、</w:t>
      </w:r>
      <w:r>
        <w:rPr>
          <w:rFonts w:hint="eastAsia" w:ascii="仿宋" w:hAnsi="仿宋" w:eastAsia="仿宋" w:cs="仿宋"/>
          <w:b/>
          <w:bCs/>
          <w:sz w:val="28"/>
          <w:szCs w:val="28"/>
        </w:rPr>
        <w:t>培训考核</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第二十一条 用工单位根据各岗位的需要，需对派遣员工进行有针对性的相关业务培训。</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第二十二条 用工单位应根据被派遣员工在单位的实际情况制定相关考核标准及考核办法。</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第二十三条 用工单位为派遣员工提供专项培训费用，对其进行专业技术培训的，可与派遣员工订立协议，约定服务期，有关权利与义务及违约责任按法律法规和协议约定执行。</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第二十四条 用工单位可与负有或保密义务的派遣员工签订保密协议，有关竞业限制内容、赔偿、违约责任按有关法律法规及协议约定条款执行。</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六、</w:t>
      </w:r>
      <w:r>
        <w:rPr>
          <w:rFonts w:hint="eastAsia" w:ascii="仿宋" w:hAnsi="仿宋" w:eastAsia="仿宋" w:cs="仿宋"/>
          <w:b/>
          <w:bCs/>
          <w:sz w:val="28"/>
          <w:szCs w:val="28"/>
        </w:rPr>
        <w:t>劳动报酬</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第二十五条 派遣员工的劳务费(工资)及其他福利待遇，由用工单位确定(月薪不得低于政府规定的当地最低标准)。社会保险和公积金需按派遣员工工资足额缴交。被派遣员工工资由本公司按照用工单位提供的业绩考核情况登记表(或工资表)为被派遣员工支付，也可签订《补充协议》后，由用工单位直接支付。</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第二十六条 派遣员工工资的支付办法：根据《劳务派遣协议》的规定，用工方按月考核派遣员工工作，确定派遣员工应发放的工资总额，我公司扣除代缴的派遣员工本人应交的各类社保、住房公积金后，确定实发金额，并及时发给派遣员工本人。</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派遣员工如果对所发工资有异议，可当面或电话，向公司或公司办事处查询，公司必须及时答复。如有错误，经与用工单位核实后，在次月工资造表时给予纠正。</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七、</w:t>
      </w:r>
      <w:r>
        <w:rPr>
          <w:rFonts w:hint="eastAsia" w:ascii="仿宋" w:hAnsi="仿宋" w:eastAsia="仿宋" w:cs="仿宋"/>
          <w:b/>
          <w:bCs/>
          <w:sz w:val="28"/>
          <w:szCs w:val="28"/>
        </w:rPr>
        <w:t>社会保险</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第二十七条 派遣员工如有生育、工伤和医疗等情况发生，应及时通知并提供相关材料给用工单位，由用工单位统一转交本公司办理相关手续，按照国家相关法律法规享受待遇。</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第二十八条 社会保险和住房公积金的办理。派遣员工的工伤保险上户时间不得迟于员工的上岗时间，其他保险和住房公积金的缴交时间，根据用工单位发放工资时间及当地各经办机构的办事时间，当月缴交或者次月缴交。派遣员工与公司解除劳动合同后，公司按国家规定，及时办理相关的减员手续。</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第二十九条 社会保险的费率如有变动，按国家和当地政府有关法律、法规执行。</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第三十条 派遣员工在用工单位工作期间患职业病，依照国家和我省有关职业病防治规定以及法律文书所载明的由单位承担部分由用工单位承担，用工单位承担的费用及时转帐到我公司指定账户后，由我公司负责发放给派遣员工。</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第三十一条 派遣员工不享有我公司的福利待遇，其福利待遇按用工单位的依法制定的有关规定执行。</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八、</w:t>
      </w:r>
      <w:r>
        <w:rPr>
          <w:rFonts w:hint="eastAsia" w:ascii="仿宋" w:hAnsi="仿宋" w:eastAsia="仿宋" w:cs="仿宋"/>
          <w:b/>
          <w:bCs/>
          <w:sz w:val="28"/>
          <w:szCs w:val="28"/>
        </w:rPr>
        <w:t>工作时间和休息休假</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第三十二条 派遣员工在用工单位的工作期间，执行用工单位依法制定的工时工作制度。</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第三十三条 派遣员工因岗位变动后，按用工单位新岗位的工时工作制度执行。</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第三十四条 实行标准工时工作制度的，用工单位安排派遣员工延长工作的时间，应按《劳动法》及《劳动》的相关规定执行。</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第三十五条 派遣员工休息休假按用工单位依法制定的有关规定执行。</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九、</w:t>
      </w:r>
      <w:r>
        <w:rPr>
          <w:rFonts w:hint="eastAsia" w:ascii="仿宋" w:hAnsi="仿宋" w:eastAsia="仿宋" w:cs="仿宋"/>
          <w:b/>
          <w:bCs/>
          <w:sz w:val="28"/>
          <w:szCs w:val="28"/>
        </w:rPr>
        <w:t>附则</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第三十六条 其他未尽事宜，将另行规定。</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第三十七条 本管理制度自下发之日起实施。</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第三十八条 本管理制度最终解释权归公司。</w:t>
      </w:r>
    </w:p>
    <w:p/>
    <w:p>
      <w:pPr>
        <w:pStyle w:val="14"/>
        <w:ind w:left="1080" w:firstLine="0" w:firstLineChars="0"/>
        <w:rPr>
          <w:rFonts w:hint="eastAsia" w:ascii="仿宋" w:hAnsi="仿宋" w:eastAsia="仿宋" w:cs="仿宋"/>
          <w:sz w:val="36"/>
          <w:szCs w:val="36"/>
        </w:rPr>
      </w:pPr>
    </w:p>
    <w:p>
      <w:pPr>
        <w:pStyle w:val="14"/>
        <w:ind w:left="1080" w:firstLine="0" w:firstLineChars="0"/>
        <w:rPr>
          <w:rFonts w:hint="eastAsia" w:ascii="仿宋" w:hAnsi="仿宋" w:eastAsia="仿宋" w:cs="仿宋"/>
          <w:sz w:val="36"/>
          <w:szCs w:val="36"/>
        </w:rPr>
      </w:pPr>
      <w:r>
        <w:rPr>
          <w:sz w:val="36"/>
        </w:rPr>
        <w:pict>
          <v:shape id="_x0000_s1039" o:spid="_x0000_s1039" o:spt="202" type="#_x0000_t202" style="position:absolute;left:0pt;margin-left:600.1pt;margin-top:4pt;height:61.5pt;width:17.25pt;z-index:251669504;mso-width-relative:page;mso-height-relative:page;" fillcolor="#FFFFFF" filled="t" stroked="t" coordsize="21600,21600">
            <v:path/>
            <v:fill on="t" color2="#FFFFFF" focussize="0,0"/>
            <v:stroke color="#000000"/>
            <v:imagedata o:title=""/>
            <o:lock v:ext="edit" aspectratio="f"/>
            <v:textbox style="layout-flow:vertical-ideographic;">
              <w:txbxContent>
                <w:p/>
              </w:txbxContent>
            </v:textbox>
          </v:shape>
        </w:pict>
      </w:r>
      <w:r>
        <w:rPr>
          <w:sz w:val="36"/>
        </w:rPr>
        <w:pict>
          <v:shape id="_x0000_s1029" o:spid="_x0000_s1029" o:spt="61" type="#_x0000_t61" style="position:absolute;left:0pt;margin-left:656.05pt;margin-top:7.2pt;height:50.65pt;width:41.9pt;z-index:251661312;mso-width-relative:page;mso-height-relative:page;" fillcolor="#FFFFFF" filled="t" stroked="t" coordsize="21600,21600" adj="1350,25920">
            <v:path/>
            <v:fill on="t" color2="#FFFFFF" focussize="0,0"/>
            <v:stroke color="#FF0000" joinstyle="miter"/>
            <v:imagedata o:title=""/>
            <o:lock v:ext="edit" aspectratio="f"/>
            <v:textbox>
              <w:txbxContent>
                <w:p>
                  <w:pPr>
                    <w:keepNext w:val="0"/>
                    <w:keepLines w:val="0"/>
                    <w:pageBreakBefore w:val="0"/>
                    <w:widowControl w:val="0"/>
                    <w:tabs>
                      <w:tab w:val="left" w:pos="7519"/>
                    </w:tabs>
                    <w:kinsoku/>
                    <w:wordWrap/>
                    <w:overflowPunct/>
                    <w:topLinePunct w:val="0"/>
                    <w:autoSpaceDE/>
                    <w:autoSpaceDN/>
                    <w:bidi w:val="0"/>
                    <w:adjustRightInd/>
                    <w:snapToGrid/>
                    <w:spacing w:line="400" w:lineRule="exact"/>
                    <w:ind w:right="-13" w:rightChars="-6"/>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FF0000"/>
                      <w:sz w:val="24"/>
                      <w:szCs w:val="24"/>
                    </w:rPr>
                    <w:t>多页材料</w:t>
                  </w:r>
                  <w:r>
                    <w:rPr>
                      <w:rFonts w:hint="eastAsia" w:asciiTheme="minorEastAsia" w:hAnsiTheme="minorEastAsia" w:eastAsiaTheme="minorEastAsia" w:cstheme="minorEastAsia"/>
                      <w:color w:val="FF0000"/>
                      <w:sz w:val="24"/>
                      <w:szCs w:val="24"/>
                      <w:lang w:eastAsia="zh-CN"/>
                    </w:rPr>
                    <w:t>首页和末页盖章、并加</w:t>
                  </w:r>
                  <w:r>
                    <w:rPr>
                      <w:rFonts w:hint="eastAsia" w:asciiTheme="minorEastAsia" w:hAnsiTheme="minorEastAsia" w:eastAsiaTheme="minorEastAsia" w:cstheme="minorEastAsia"/>
                      <w:color w:val="FF0000"/>
                      <w:sz w:val="24"/>
                      <w:szCs w:val="24"/>
                    </w:rPr>
                    <w:t>盖骑缝章。</w:t>
                  </w:r>
                </w:p>
                <w:p/>
              </w:txbxContent>
            </v:textbox>
          </v:shape>
        </w:pict>
      </w:r>
    </w:p>
    <w:p>
      <w:pPr>
        <w:pStyle w:val="14"/>
        <w:ind w:left="1080" w:firstLine="0" w:firstLineChars="0"/>
        <w:rPr>
          <w:rFonts w:hint="eastAsia" w:ascii="仿宋" w:hAnsi="仿宋" w:eastAsia="仿宋" w:cs="仿宋"/>
          <w:sz w:val="36"/>
          <w:szCs w:val="36"/>
        </w:rPr>
      </w:pPr>
    </w:p>
    <w:p>
      <w:pPr>
        <w:pStyle w:val="14"/>
        <w:ind w:left="1080" w:firstLine="0" w:firstLineChars="0"/>
        <w:rPr>
          <w:rFonts w:hint="eastAsia" w:ascii="仿宋" w:hAnsi="仿宋" w:eastAsia="仿宋" w:cs="仿宋"/>
          <w:sz w:val="36"/>
          <w:szCs w:val="36"/>
        </w:rPr>
      </w:pPr>
      <w:r>
        <w:rPr>
          <w:sz w:val="36"/>
        </w:rPr>
        <w:pict>
          <v:shape id="_x0000_s1040" o:spid="_x0000_s1040" o:spt="202" type="#_x0000_t202" style="position:absolute;left:0pt;margin-left:211.6pt;margin-top:305pt;height:57.75pt;width:18.75pt;z-index:251670528;mso-width-relative:page;mso-height-relative:page;" fillcolor="#FFFFFF" filled="t" stroked="t" coordsize="21600,21600">
            <v:path/>
            <v:fill on="t" color2="#FFFFFF" focussize="0,0"/>
            <v:stroke color="#000000"/>
            <v:imagedata o:title=""/>
            <o:lock v:ext="edit" aspectratio="f"/>
            <v:textbox>
              <w:txbxContent>
                <w:p/>
              </w:txbxContent>
            </v:textbox>
          </v:shape>
        </w:pic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kern w:val="2"/>
          <w:sz w:val="32"/>
          <w:szCs w:val="32"/>
          <w:lang w:val="en-US" w:eastAsia="zh-CN" w:bidi="ar-SA"/>
        </w:rPr>
      </w:pPr>
    </w:p>
    <w:p>
      <w:pPr>
        <w:keepNext w:val="0"/>
        <w:keepLines w:val="0"/>
        <w:pageBreakBefore w:val="0"/>
        <w:widowControl w:val="0"/>
        <w:numPr>
          <w:ilvl w:val="0"/>
          <w:numId w:val="2"/>
        </w:numPr>
        <w:kinsoku/>
        <w:wordWrap/>
        <w:overflowPunct/>
        <w:topLinePunct w:val="0"/>
        <w:autoSpaceDE/>
        <w:autoSpaceDN/>
        <w:bidi w:val="0"/>
        <w:adjustRightInd/>
        <w:snapToGrid/>
        <w:jc w:val="left"/>
        <w:textAlignment w:val="auto"/>
        <w:rPr>
          <w:rFonts w:hint="eastAsia" w:ascii="黑体" w:hAnsi="黑体" w:eastAsia="黑体" w:cs="黑体"/>
          <w:sz w:val="32"/>
          <w:szCs w:val="32"/>
        </w:rPr>
      </w:pPr>
      <w:r>
        <w:rPr>
          <w:rFonts w:hint="eastAsia" w:ascii="黑体" w:hAnsi="黑体" w:eastAsia="黑体" w:cs="黑体"/>
          <w:sz w:val="32"/>
          <w:szCs w:val="32"/>
        </w:rPr>
        <w:t>办公设施设备、信息管理系统等清单</w:t>
      </w:r>
    </w:p>
    <w:p>
      <w:pPr>
        <w:keepNext w:val="0"/>
        <w:keepLines w:val="0"/>
        <w:pageBreakBefore w:val="0"/>
        <w:widowControl w:val="0"/>
        <w:numPr>
          <w:numId w:val="0"/>
        </w:numPr>
        <w:kinsoku/>
        <w:wordWrap/>
        <w:overflowPunct/>
        <w:topLinePunct w:val="0"/>
        <w:autoSpaceDE/>
        <w:autoSpaceDN/>
        <w:bidi w:val="0"/>
        <w:adjustRightInd/>
        <w:snapToGrid/>
        <w:jc w:val="left"/>
        <w:textAlignment w:val="auto"/>
        <w:rPr>
          <w:rFonts w:hint="eastAsia" w:ascii="黑体" w:hAnsi="黑体" w:eastAsia="黑体" w:cs="黑体"/>
          <w:sz w:val="32"/>
          <w:szCs w:val="32"/>
        </w:rPr>
      </w:pPr>
    </w:p>
    <w:p>
      <w:pPr>
        <w:jc w:val="center"/>
        <w:rPr>
          <w:rFonts w:hint="eastAsia"/>
          <w:sz w:val="44"/>
          <w:szCs w:val="44"/>
          <w:lang w:eastAsia="zh-CN"/>
        </w:rPr>
      </w:pPr>
      <w:r>
        <w:rPr>
          <w:rFonts w:hint="eastAsia"/>
          <w:sz w:val="44"/>
          <w:szCs w:val="44"/>
          <w:lang w:eastAsia="zh-CN"/>
        </w:rPr>
        <w:t>办公设施、信息管理系统清单（样表）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2529"/>
        <w:gridCol w:w="1812"/>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Align w:val="center"/>
          </w:tcPr>
          <w:p>
            <w:pPr>
              <w:pStyle w:val="16"/>
              <w:widowControl/>
              <w:spacing w:before="100" w:beforeAutospacing="1" w:after="100" w:afterAutospacing="1" w:line="560" w:lineRule="exact"/>
              <w:ind w:firstLine="0" w:firstLineChars="0"/>
              <w:jc w:val="center"/>
              <w:rPr>
                <w:rFonts w:ascii="黑体" w:eastAsia="黑体"/>
                <w:kern w:val="0"/>
                <w:sz w:val="28"/>
              </w:rPr>
            </w:pPr>
            <w:r>
              <w:rPr>
                <w:rFonts w:hint="eastAsia" w:ascii="黑体" w:eastAsia="黑体"/>
                <w:kern w:val="0"/>
                <w:sz w:val="28"/>
              </w:rPr>
              <w:t>序号</w:t>
            </w:r>
          </w:p>
        </w:tc>
        <w:tc>
          <w:tcPr>
            <w:tcW w:w="2529" w:type="dxa"/>
            <w:vAlign w:val="center"/>
          </w:tcPr>
          <w:p>
            <w:pPr>
              <w:pStyle w:val="16"/>
              <w:widowControl/>
              <w:spacing w:before="100" w:beforeAutospacing="1" w:after="100" w:afterAutospacing="1" w:line="560" w:lineRule="exact"/>
              <w:ind w:firstLine="0" w:firstLineChars="0"/>
              <w:jc w:val="center"/>
              <w:rPr>
                <w:rFonts w:ascii="黑体" w:eastAsia="黑体"/>
                <w:kern w:val="0"/>
                <w:sz w:val="28"/>
              </w:rPr>
            </w:pPr>
            <w:r>
              <w:rPr>
                <w:rFonts w:hint="eastAsia" w:ascii="黑体" w:eastAsia="黑体"/>
                <w:kern w:val="0"/>
                <w:sz w:val="28"/>
              </w:rPr>
              <w:t>办公设备名称</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黑体" w:eastAsia="黑体"/>
                <w:kern w:val="0"/>
                <w:sz w:val="28"/>
                <w:lang w:eastAsia="zh-CN"/>
              </w:rPr>
            </w:pPr>
            <w:r>
              <w:rPr>
                <w:rFonts w:hint="eastAsia" w:ascii="黑体" w:eastAsia="黑体"/>
                <w:kern w:val="0"/>
                <w:sz w:val="28"/>
                <w:lang w:eastAsia="zh-CN"/>
              </w:rPr>
              <w:t>单位</w:t>
            </w:r>
          </w:p>
        </w:tc>
        <w:tc>
          <w:tcPr>
            <w:tcW w:w="1812" w:type="dxa"/>
            <w:vAlign w:val="center"/>
          </w:tcPr>
          <w:p>
            <w:pPr>
              <w:pStyle w:val="16"/>
              <w:widowControl/>
              <w:spacing w:before="100" w:beforeAutospacing="1" w:after="100" w:afterAutospacing="1" w:line="560" w:lineRule="exact"/>
              <w:ind w:firstLine="0" w:firstLineChars="0"/>
              <w:jc w:val="center"/>
              <w:rPr>
                <w:rFonts w:ascii="黑体" w:eastAsia="黑体"/>
                <w:kern w:val="0"/>
                <w:sz w:val="28"/>
              </w:rPr>
            </w:pPr>
            <w:r>
              <w:rPr>
                <w:rFonts w:hint="eastAsia" w:ascii="黑体" w:eastAsia="黑体"/>
                <w:kern w:val="0"/>
                <w:sz w:val="28"/>
              </w:rPr>
              <w:t>数量</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黑体" w:eastAsia="黑体"/>
                <w:kern w:val="0"/>
                <w:sz w:val="28"/>
                <w:lang w:eastAsia="zh-CN"/>
              </w:rPr>
            </w:pPr>
            <w:r>
              <w:rPr>
                <w:rFonts w:hint="eastAsia" w:ascii="黑体" w:eastAsia="黑体"/>
                <w:kern w:val="0"/>
                <w:sz w:val="28"/>
                <w:lang w:eastAsia="zh-CN"/>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w:t>
            </w:r>
          </w:p>
        </w:tc>
        <w:tc>
          <w:tcPr>
            <w:tcW w:w="2529"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bidi="ar-SA"/>
              </w:rPr>
            </w:pPr>
            <w:r>
              <w:rPr>
                <w:rFonts w:hint="eastAsia" w:asciiTheme="minorEastAsia" w:hAnsiTheme="minorEastAsia" w:eastAsiaTheme="minorEastAsia" w:cstheme="minorEastAsia"/>
                <w:kern w:val="0"/>
                <w:sz w:val="28"/>
                <w:szCs w:val="28"/>
              </w:rPr>
              <w:t>台式电脑</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台</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4</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sz w:val="36"/>
              </w:rPr>
              <w:pict>
                <v:shape id="_x0000_s1030" o:spid="_x0000_s1030" o:spt="61" type="#_x0000_t61" style="position:absolute;left:0pt;margin-left:292.35pt;margin-top:16.65pt;height:79.1pt;width:65.25pt;z-index:251662336;mso-width-relative:page;mso-height-relative:page;" fillcolor="#FFFFFF" filled="t" stroked="t" coordsize="21600,21600" adj="1259,25930">
                  <v:path/>
                  <v:fill on="t" color2="#FFFFFF" focussize="0,0"/>
                  <v:stroke color="#FF0000" joinstyle="miter"/>
                  <v:imagedata o:title=""/>
                  <o:lock v:ext="edit" aspectratio="f"/>
                  <v:textbox>
                    <w:txbxContent>
                      <w:p>
                        <w:pPr>
                          <w:keepNext w:val="0"/>
                          <w:keepLines w:val="0"/>
                          <w:pageBreakBefore w:val="0"/>
                          <w:widowControl w:val="0"/>
                          <w:tabs>
                            <w:tab w:val="left" w:pos="7519"/>
                          </w:tabs>
                          <w:kinsoku/>
                          <w:wordWrap/>
                          <w:overflowPunct/>
                          <w:topLinePunct w:val="0"/>
                          <w:autoSpaceDE/>
                          <w:autoSpaceDN/>
                          <w:bidi w:val="0"/>
                          <w:adjustRightInd/>
                          <w:snapToGrid/>
                          <w:spacing w:line="400" w:lineRule="exact"/>
                          <w:ind w:right="-13" w:rightChars="-6"/>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复印件均需写“</w:t>
                        </w:r>
                        <w:r>
                          <w:rPr>
                            <w:rFonts w:hint="eastAsia" w:asciiTheme="minorEastAsia" w:hAnsiTheme="minorEastAsia" w:cstheme="minorEastAsia"/>
                            <w:color w:val="FF0000"/>
                            <w:sz w:val="24"/>
                            <w:szCs w:val="24"/>
                            <w:lang w:eastAsia="zh-CN"/>
                          </w:rPr>
                          <w:t>此件与原件一致</w:t>
                        </w:r>
                        <w:r>
                          <w:rPr>
                            <w:rFonts w:hint="eastAsia" w:asciiTheme="minorEastAsia" w:hAnsiTheme="minorEastAsia" w:eastAsiaTheme="minorEastAsia" w:cstheme="minorEastAsia"/>
                            <w:color w:val="FF0000"/>
                            <w:sz w:val="24"/>
                            <w:szCs w:val="24"/>
                          </w:rPr>
                          <w:t>”，并注明</w:t>
                        </w:r>
                        <w:r>
                          <w:rPr>
                            <w:rFonts w:hint="eastAsia" w:asciiTheme="minorEastAsia" w:hAnsiTheme="minorEastAsia" w:cstheme="minorEastAsia"/>
                            <w:color w:val="FF0000"/>
                            <w:sz w:val="24"/>
                            <w:szCs w:val="24"/>
                            <w:lang w:eastAsia="zh-CN"/>
                          </w:rPr>
                          <w:t>核对</w:t>
                        </w:r>
                        <w:r>
                          <w:rPr>
                            <w:rFonts w:hint="eastAsia" w:asciiTheme="minorEastAsia" w:hAnsiTheme="minorEastAsia" w:eastAsiaTheme="minorEastAsia" w:cstheme="minorEastAsia"/>
                            <w:color w:val="FF0000"/>
                            <w:sz w:val="24"/>
                            <w:szCs w:val="24"/>
                            <w:lang w:eastAsia="zh-CN"/>
                          </w:rPr>
                          <w:t>人姓名、</w:t>
                        </w:r>
                        <w:r>
                          <w:rPr>
                            <w:rFonts w:hint="eastAsia" w:asciiTheme="minorEastAsia" w:hAnsiTheme="minorEastAsia" w:eastAsiaTheme="minorEastAsia" w:cstheme="minorEastAsia"/>
                            <w:color w:val="FF0000"/>
                            <w:sz w:val="24"/>
                            <w:szCs w:val="24"/>
                          </w:rPr>
                          <w:t>复印年月日后加盖单位公章，多页材料</w:t>
                        </w:r>
                        <w:r>
                          <w:rPr>
                            <w:rFonts w:hint="eastAsia" w:asciiTheme="minorEastAsia" w:hAnsiTheme="minorEastAsia" w:eastAsiaTheme="minorEastAsia" w:cstheme="minorEastAsia"/>
                            <w:color w:val="FF0000"/>
                            <w:sz w:val="24"/>
                            <w:szCs w:val="24"/>
                            <w:lang w:eastAsia="zh-CN"/>
                          </w:rPr>
                          <w:t>首页和末页盖章、并加</w:t>
                        </w:r>
                        <w:r>
                          <w:rPr>
                            <w:rFonts w:hint="eastAsia" w:asciiTheme="minorEastAsia" w:hAnsiTheme="minorEastAsia" w:eastAsiaTheme="minorEastAsia" w:cstheme="minorEastAsia"/>
                            <w:color w:val="FF0000"/>
                            <w:sz w:val="24"/>
                            <w:szCs w:val="24"/>
                          </w:rPr>
                          <w:t>盖骑缝章。</w:t>
                        </w:r>
                      </w:p>
                      <w:p/>
                    </w:txbxContent>
                  </v:textbox>
                </v:shape>
              </w:pict>
            </w:r>
            <w:r>
              <w:rPr>
                <w:rFonts w:hint="eastAsia" w:asciiTheme="minorEastAsia" w:hAnsiTheme="minorEastAsia" w:eastAsiaTheme="minorEastAsia" w:cstheme="minorEastAsia"/>
                <w:kern w:val="0"/>
                <w:sz w:val="28"/>
                <w:szCs w:val="28"/>
                <w:lang w:val="en-US" w:eastAsia="zh-CN"/>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w:t>
            </w:r>
          </w:p>
        </w:tc>
        <w:tc>
          <w:tcPr>
            <w:tcW w:w="2529"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bidi="ar-SA"/>
              </w:rPr>
            </w:pPr>
            <w:r>
              <w:rPr>
                <w:rFonts w:hint="eastAsia" w:asciiTheme="minorEastAsia" w:hAnsiTheme="minorEastAsia" w:eastAsiaTheme="minorEastAsia" w:cstheme="minorEastAsia"/>
                <w:kern w:val="0"/>
                <w:sz w:val="28"/>
                <w:szCs w:val="28"/>
              </w:rPr>
              <w:t>打印复印一体机</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台</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4</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sz w:val="36"/>
              </w:rPr>
              <w:pict>
                <v:shape id="_x0000_s1041" o:spid="_x0000_s1041" o:spt="202" type="#_x0000_t202" style="position:absolute;left:0pt;margin-left:266.25pt;margin-top:26.75pt;height:17.25pt;width:100.5pt;z-index:251671552;mso-width-relative:page;mso-height-relative:page;" fillcolor="#FFFFFF" filled="t" stroked="t" coordsize="21600,21600">
                  <v:path/>
                  <v:fill on="t" color2="#FFFFFF" focussize="0,0"/>
                  <v:stroke color="#000000"/>
                  <v:imagedata o:title=""/>
                  <o:lock v:ext="edit" aspectratio="f"/>
                  <v:textbox>
                    <w:txbxContent>
                      <w:p/>
                    </w:txbxContent>
                  </v:textbox>
                </v:shape>
              </w:pict>
            </w:r>
            <w:r>
              <w:rPr>
                <w:sz w:val="36"/>
              </w:rPr>
              <w:pict>
                <v:shape id="_x0000_s1042" o:spid="_x0000_s1042" o:spt="202" type="#_x0000_t202" style="position:absolute;left:0pt;margin-left:338.25pt;margin-top:25.25pt;height:16.5pt;width:93pt;z-index:251672576;mso-width-relative:page;mso-height-relative:page;" fillcolor="#FFFFFF" filled="t" stroked="t" coordsize="21600,21600">
                  <v:path/>
                  <v:fill on="t" color2="#FFFFFF" focussize="0,0"/>
                  <v:stroke color="#000000"/>
                  <v:imagedata o:title=""/>
                  <o:lock v:ext="edit" aspectratio="f"/>
                  <v:textbox>
                    <w:txbxContent>
                      <w:p/>
                    </w:txbxContent>
                  </v:textbox>
                </v:shape>
              </w:pict>
            </w:r>
            <w:r>
              <w:rPr>
                <w:rFonts w:hint="eastAsia" w:asciiTheme="minorEastAsia" w:hAnsiTheme="minorEastAsia" w:eastAsiaTheme="minorEastAsia" w:cstheme="minorEastAsia"/>
                <w:kern w:val="0"/>
                <w:sz w:val="28"/>
                <w:szCs w:val="28"/>
                <w:lang w:val="en-US" w:eastAsia="zh-CN"/>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w:t>
            </w:r>
          </w:p>
        </w:tc>
        <w:tc>
          <w:tcPr>
            <w:tcW w:w="2529"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bidi="ar-SA"/>
              </w:rPr>
            </w:pPr>
            <w:r>
              <w:rPr>
                <w:rFonts w:hint="eastAsia" w:asciiTheme="minorEastAsia" w:hAnsiTheme="minorEastAsia" w:eastAsiaTheme="minorEastAsia" w:cstheme="minorEastAsia"/>
                <w:kern w:val="0"/>
                <w:sz w:val="28"/>
                <w:szCs w:val="28"/>
              </w:rPr>
              <w:t>电话机</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部</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2</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4</w:t>
            </w:r>
          </w:p>
        </w:tc>
        <w:tc>
          <w:tcPr>
            <w:tcW w:w="2529"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档案柜</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组</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10</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5</w:t>
            </w:r>
          </w:p>
        </w:tc>
        <w:tc>
          <w:tcPr>
            <w:tcW w:w="2529"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办公桌</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张</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4</w:t>
            </w:r>
          </w:p>
        </w:tc>
        <w:tc>
          <w:tcPr>
            <w:tcW w:w="1812" w:type="dxa"/>
            <w:vAlign w:val="center"/>
          </w:tcPr>
          <w:p>
            <w:pPr>
              <w:pStyle w:val="16"/>
              <w:widowControl/>
              <w:spacing w:before="100" w:beforeAutospacing="1" w:after="100" w:afterAutospacing="1" w:line="560" w:lineRule="exact"/>
              <w:ind w:firstLine="0" w:firstLineChars="0"/>
              <w:jc w:val="center"/>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2529"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2529"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2529"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2529"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c>
          <w:tcPr>
            <w:tcW w:w="1812" w:type="dxa"/>
          </w:tcPr>
          <w:p>
            <w:pPr>
              <w:pStyle w:val="16"/>
              <w:widowControl/>
              <w:spacing w:before="100" w:beforeAutospacing="1" w:after="100" w:afterAutospacing="1" w:line="560" w:lineRule="exact"/>
              <w:ind w:firstLine="0" w:firstLineChars="0"/>
              <w:rPr>
                <w:rFonts w:ascii="方正小标宋_GBK" w:eastAsia="方正小标宋_GBK"/>
                <w:kern w:val="0"/>
                <w:sz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059" w:type="dxa"/>
            <w:gridSpan w:val="5"/>
            <w:vAlign w:val="center"/>
          </w:tcPr>
          <w:p>
            <w:pPr>
              <w:pStyle w:val="16"/>
              <w:widowControl/>
              <w:spacing w:before="100" w:beforeAutospacing="1" w:after="100" w:afterAutospacing="1" w:line="560" w:lineRule="exact"/>
              <w:ind w:firstLine="0" w:firstLineChars="0"/>
              <w:jc w:val="both"/>
              <w:rPr>
                <w:rFonts w:hint="eastAsia" w:asciiTheme="minorEastAsia" w:hAnsiTheme="minorEastAsia" w:eastAsiaTheme="minorEastAsia" w:cstheme="minorEastAsia"/>
                <w:kern w:val="0"/>
                <w:sz w:val="28"/>
                <w:szCs w:val="28"/>
                <w:lang w:eastAsia="zh-CN"/>
              </w:rPr>
            </w:pPr>
            <w:r>
              <w:rPr>
                <w:sz w:val="36"/>
              </w:rPr>
              <w:pict>
                <v:shape id="_x0000_s1043" o:spid="_x0000_s1043" o:spt="202" type="#_x0000_t202" style="position:absolute;left:0pt;margin-left:700.6pt;margin-top:3.25pt;height:79.5pt;width:30.75pt;z-index:251673600;mso-width-relative:page;mso-height-relative:page;" fillcolor="#FFFFFF" filled="t" stroked="t" coordsize="21600,21600">
                  <v:path/>
                  <v:fill on="t" color2="#FFFFFF" focussize="0,0"/>
                  <v:stroke color="#000000" joinstyle="miter"/>
                  <v:imagedata o:title=""/>
                  <o:lock v:ext="edit" aspectratio="f"/>
                  <v:textbox>
                    <w:txbxContent>
                      <w:p/>
                    </w:txbxContent>
                  </v:textbox>
                </v:shape>
              </w:pict>
            </w:r>
            <w:r>
              <w:rPr>
                <w:rFonts w:hint="eastAsia" w:asciiTheme="minorEastAsia" w:hAnsiTheme="minorEastAsia" w:eastAsiaTheme="minorEastAsia" w:cstheme="minorEastAsia"/>
                <w:kern w:val="0"/>
                <w:sz w:val="28"/>
                <w:szCs w:val="28"/>
                <w:lang w:eastAsia="zh-CN"/>
              </w:rPr>
              <w:t>信息管理系统：本公司依托青岛人社网劳动用工备案系统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5" w:hRule="atLeast"/>
        </w:trPr>
        <w:tc>
          <w:tcPr>
            <w:tcW w:w="9059" w:type="dxa"/>
            <w:gridSpan w:val="5"/>
          </w:tcPr>
          <w:p>
            <w:pPr>
              <w:pStyle w:val="16"/>
              <w:widowControl/>
              <w:spacing w:before="100" w:beforeAutospacing="1" w:after="100" w:afterAutospacing="1" w:line="560" w:lineRule="exact"/>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我单位承诺提交材料真实、有效、合法。</w:t>
            </w:r>
          </w:p>
          <w:p>
            <w:pPr>
              <w:pStyle w:val="16"/>
              <w:widowControl/>
              <w:spacing w:before="100" w:beforeAutospacing="1" w:after="100" w:afterAutospacing="1" w:line="560" w:lineRule="exact"/>
              <w:ind w:firstLine="0" w:firstLineChars="0"/>
              <w:rPr>
                <w:rFonts w:hint="eastAsia" w:asciiTheme="minorEastAsia" w:hAnsiTheme="minorEastAsia" w:eastAsiaTheme="minorEastAsia" w:cstheme="minorEastAsia"/>
                <w:kern w:val="0"/>
                <w:sz w:val="28"/>
                <w:szCs w:val="28"/>
                <w:lang w:eastAsia="zh-CN"/>
              </w:rPr>
            </w:pPr>
            <w:r>
              <w:rPr>
                <w:sz w:val="36"/>
              </w:rPr>
              <w:pict>
                <v:shape id="_x0000_s1044" o:spid="_x0000_s1044" o:spt="61" type="#_x0000_t61" style="position:absolute;left:0pt;margin-left:315.05pt;margin-top:30.7pt;height:40.8pt;width:118.15pt;z-index:251674624;mso-width-relative:page;mso-height-relative:page;" fillcolor="#FFFFFF" filled="t" stroked="t" coordsize="21600,21600" adj="1350,25920">
                  <v:path/>
                  <v:fill on="t" color2="#FFFFFF" focussize="0,0"/>
                  <v:stroke color="#FF0000" joinstyle="miter"/>
                  <v:imagedata o:title=""/>
                  <o:lock v:ext="edit" aspectratio="f"/>
                  <v:textbox>
                    <w:txbxContent>
                      <w:p>
                        <w:pPr>
                          <w:rPr>
                            <w:rFonts w:hint="default" w:eastAsiaTheme="minorEastAsia"/>
                            <w:color w:val="FF0000"/>
                            <w:sz w:val="24"/>
                            <w:szCs w:val="24"/>
                            <w:lang w:val="en-US" w:eastAsia="zh-CN"/>
                          </w:rPr>
                        </w:pPr>
                        <w:r>
                          <w:rPr>
                            <w:rFonts w:hint="eastAsia"/>
                            <w:color w:val="FF0000"/>
                            <w:sz w:val="24"/>
                            <w:szCs w:val="24"/>
                            <w:lang w:val="en-US" w:eastAsia="zh-CN"/>
                          </w:rPr>
                          <w:t>单位盖章，写明日期</w:t>
                        </w:r>
                      </w:p>
                    </w:txbxContent>
                  </v:textbox>
                </v:shape>
              </w:pict>
            </w:r>
          </w:p>
          <w:p>
            <w:pPr>
              <w:pStyle w:val="16"/>
              <w:widowControl/>
              <w:spacing w:before="100" w:beforeAutospacing="1" w:after="100" w:afterAutospacing="1" w:line="560" w:lineRule="exact"/>
              <w:ind w:firstLine="0" w:firstLineChars="0"/>
              <w:rPr>
                <w:rFonts w:hint="eastAsia" w:asciiTheme="minorEastAsia" w:hAnsiTheme="minorEastAsia" w:eastAsiaTheme="minorEastAsia" w:cstheme="minorEastAsia"/>
                <w:kern w:val="0"/>
                <w:sz w:val="28"/>
                <w:szCs w:val="28"/>
                <w:lang w:eastAsia="zh-CN"/>
              </w:rPr>
            </w:pPr>
          </w:p>
          <w:p>
            <w:pPr>
              <w:pStyle w:val="16"/>
              <w:widowControl/>
              <w:spacing w:before="100" w:beforeAutospacing="1" w:after="100" w:afterAutospacing="1" w:line="560" w:lineRule="exact"/>
              <w:ind w:firstLine="5320" w:firstLineChars="19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单位名称（盖章）</w:t>
            </w:r>
          </w:p>
          <w:p>
            <w:pPr>
              <w:pStyle w:val="16"/>
              <w:widowControl/>
              <w:spacing w:before="100" w:beforeAutospacing="1" w:after="100" w:afterAutospacing="1" w:line="560" w:lineRule="exact"/>
              <w:ind w:firstLine="5880" w:firstLineChars="2100"/>
              <w:rPr>
                <w:rFonts w:hint="default" w:asciiTheme="minorEastAsia" w:hAnsiTheme="minorEastAsia" w:eastAsiaTheme="minorEastAsia" w:cstheme="minorEastAsia"/>
                <w:kern w:val="0"/>
                <w:sz w:val="28"/>
                <w:szCs w:val="28"/>
                <w:lang w:val="en-US" w:eastAsia="zh-CN"/>
              </w:rPr>
            </w:pPr>
            <w:r>
              <w:rPr>
                <w:rFonts w:hint="eastAsia" w:asciiTheme="minorEastAsia" w:hAnsiTheme="minorEastAsia" w:cstheme="minorEastAsia"/>
                <w:kern w:val="0"/>
                <w:sz w:val="28"/>
                <w:szCs w:val="28"/>
                <w:lang w:eastAsia="zh-CN"/>
              </w:rPr>
              <w:t>年</w:t>
            </w:r>
            <w:r>
              <w:rPr>
                <w:rFonts w:hint="eastAsia" w:asciiTheme="minorEastAsia" w:hAnsiTheme="minorEastAsia" w:cstheme="minorEastAsia"/>
                <w:kern w:val="0"/>
                <w:sz w:val="28"/>
                <w:szCs w:val="28"/>
                <w:lang w:val="en-US" w:eastAsia="zh-CN"/>
              </w:rPr>
              <w:t xml:space="preserve">  月  日</w:t>
            </w:r>
          </w:p>
        </w:tc>
      </w:tr>
    </w:tbl>
    <w:p>
      <w:pPr>
        <w:numPr>
          <w:ilvl w:val="0"/>
          <w:numId w:val="0"/>
        </w:numPr>
        <w:rPr>
          <w:rFonts w:hint="eastAsia" w:ascii="黑体" w:hAnsi="黑体" w:eastAsia="黑体" w:cs="黑体"/>
          <w:kern w:val="2"/>
          <w:sz w:val="32"/>
          <w:szCs w:val="32"/>
          <w:lang w:val="en-US" w:eastAsia="zh-CN" w:bidi="ar-SA"/>
        </w:rPr>
      </w:pPr>
      <w:r>
        <w:rPr>
          <w:sz w:val="36"/>
        </w:rPr>
        <w:pict>
          <v:shape id="_x0000_s1031" o:spid="_x0000_s1031" o:spt="61" type="#_x0000_t61" style="position:absolute;left:0pt;margin-left:162.9pt;margin-top:269.5pt;height:40.85pt;width:162.5pt;z-index:251663360;mso-width-relative:page;mso-height-relative:page;" fillcolor="#FFFFFF" filled="t" stroked="t" coordsize="21600,21600" adj="1350,25920">
            <v:path/>
            <v:fill on="t" color2="#FFFFFF" focussize="0,0"/>
            <v:stroke color="#FF0000" joinstyle="miter"/>
            <v:imagedata o:title=""/>
            <o:lock v:ext="edit" aspectratio="f"/>
            <v:textbox>
              <w:txbxContent>
                <w:p>
                  <w:pPr>
                    <w:rPr>
                      <w:rFonts w:hint="eastAsia" w:eastAsiaTheme="minorEastAsia"/>
                      <w:color w:val="FF0000"/>
                      <w:sz w:val="24"/>
                      <w:szCs w:val="24"/>
                      <w:lang w:eastAsia="zh-CN"/>
                    </w:rPr>
                  </w:pPr>
                  <w:r>
                    <w:rPr>
                      <w:rFonts w:hint="eastAsia"/>
                      <w:color w:val="FF0000"/>
                      <w:sz w:val="24"/>
                      <w:szCs w:val="24"/>
                      <w:lang w:eastAsia="zh-CN"/>
                    </w:rPr>
                    <w:t>列明办公设施情况和办公系统情况</w:t>
                  </w:r>
                </w:p>
              </w:txbxContent>
            </v:textbox>
          </v:shape>
        </w:pict>
      </w:r>
    </w:p>
    <w:p>
      <w:pPr>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、拟与用工单位签订的劳务派遣协议样本</w:t>
      </w:r>
    </w:p>
    <w:p>
      <w:pPr>
        <w:pStyle w:val="3"/>
        <w:spacing w:line="600" w:lineRule="exact"/>
        <w:rPr>
          <w:rFonts w:hint="eastAsia" w:eastAsia="仿宋_GB2312"/>
          <w:szCs w:val="32"/>
        </w:rPr>
      </w:pPr>
      <w:r>
        <w:rPr>
          <w:rFonts w:hint="eastAsia" w:eastAsia="仿宋_GB2312"/>
          <w:sz w:val="36"/>
          <w:szCs w:val="36"/>
        </w:rPr>
        <w:t xml:space="preserve">                                  </w:t>
      </w:r>
    </w:p>
    <w:p>
      <w:pPr>
        <w:pStyle w:val="7"/>
        <w:spacing w:line="300" w:lineRule="atLeast"/>
        <w:jc w:val="both"/>
        <w:rPr>
          <w:rFonts w:hint="eastAsia"/>
          <w:bCs/>
          <w:color w:val="000000"/>
          <w:sz w:val="32"/>
          <w:szCs w:val="32"/>
        </w:rPr>
      </w:pPr>
    </w:p>
    <w:p>
      <w:pPr>
        <w:pStyle w:val="7"/>
        <w:spacing w:line="300" w:lineRule="atLeast"/>
        <w:jc w:val="center"/>
        <w:rPr>
          <w:rFonts w:hint="eastAsia"/>
          <w:color w:val="000000"/>
          <w:sz w:val="72"/>
          <w:szCs w:val="72"/>
        </w:rPr>
      </w:pPr>
      <w:r>
        <w:rPr>
          <w:rFonts w:hint="eastAsia"/>
          <w:b/>
          <w:bCs/>
          <w:color w:val="000000"/>
          <w:sz w:val="72"/>
          <w:szCs w:val="72"/>
        </w:rPr>
        <w:t>劳 务 派 遣 协 议</w:t>
      </w:r>
    </w:p>
    <w:p>
      <w:pPr>
        <w:pStyle w:val="7"/>
        <w:spacing w:line="300" w:lineRule="atLeast"/>
        <w:jc w:val="center"/>
        <w:rPr>
          <w:rFonts w:hint="eastAsia" w:ascii="楷体_GB2312" w:hAnsi="Verdana" w:eastAsia="楷体_GB2312"/>
          <w:color w:val="000000"/>
          <w:sz w:val="32"/>
          <w:szCs w:val="32"/>
        </w:rPr>
      </w:pPr>
      <w:r>
        <w:rPr>
          <w:rFonts w:hint="eastAsia" w:ascii="楷体_GB2312" w:hAnsi="Verdana" w:eastAsia="楷体_GB2312"/>
          <w:color w:val="000000"/>
          <w:sz w:val="32"/>
          <w:szCs w:val="32"/>
        </w:rPr>
        <w:t>（示范文本）</w:t>
      </w:r>
    </w:p>
    <w:p>
      <w:pPr>
        <w:pStyle w:val="7"/>
        <w:spacing w:line="300" w:lineRule="atLeast"/>
        <w:jc w:val="center"/>
        <w:rPr>
          <w:rFonts w:hint="eastAsia" w:ascii="楷体_GB2312" w:hAnsi="Verdana" w:eastAsia="楷体_GB2312"/>
          <w:color w:val="000000"/>
          <w:sz w:val="32"/>
          <w:szCs w:val="32"/>
        </w:rPr>
      </w:pPr>
    </w:p>
    <w:p>
      <w:pPr>
        <w:pStyle w:val="7"/>
        <w:spacing w:line="300" w:lineRule="atLeast"/>
        <w:rPr>
          <w:rFonts w:hint="eastAsia" w:ascii="仿宋_GB2312" w:hAnsi="Verdana" w:eastAsia="仿宋_GB2312"/>
          <w:color w:val="000000"/>
          <w:sz w:val="32"/>
          <w:szCs w:val="32"/>
        </w:rPr>
      </w:pPr>
      <w:r>
        <w:rPr>
          <w:rFonts w:hint="eastAsia" w:ascii="Verdana" w:hAnsi="Verdana" w:eastAsia="仿宋_GB2312"/>
          <w:color w:val="000000"/>
          <w:sz w:val="32"/>
          <w:szCs w:val="32"/>
        </w:rPr>
        <w:t>  </w:t>
      </w:r>
      <w:r>
        <w:rPr>
          <w:rFonts w:hint="eastAsia" w:ascii="Verdana" w:hAnsi="Verdana" w:eastAsia="仿宋_GB2312"/>
          <w:b/>
          <w:bCs/>
          <w:color w:val="000000"/>
          <w:sz w:val="32"/>
          <w:szCs w:val="32"/>
        </w:rPr>
        <w:t> </w:t>
      </w:r>
    </w:p>
    <w:p>
      <w:pPr>
        <w:pStyle w:val="7"/>
        <w:spacing w:line="300" w:lineRule="atLeast"/>
        <w:jc w:val="center"/>
        <w:rPr>
          <w:rFonts w:hint="eastAsia" w:ascii="Verdana" w:hAnsi="Verdana" w:eastAsia="仿宋_GB2312"/>
          <w:color w:val="000000"/>
          <w:sz w:val="32"/>
          <w:szCs w:val="32"/>
        </w:rPr>
      </w:pPr>
    </w:p>
    <w:p>
      <w:pPr>
        <w:pStyle w:val="7"/>
        <w:spacing w:line="300" w:lineRule="atLeast"/>
        <w:jc w:val="center"/>
        <w:rPr>
          <w:rFonts w:hint="eastAsia" w:ascii="Verdana" w:hAnsi="Verdana" w:eastAsia="仿宋_GB2312"/>
          <w:color w:val="000000"/>
          <w:sz w:val="32"/>
          <w:szCs w:val="32"/>
        </w:rPr>
      </w:pPr>
    </w:p>
    <w:p>
      <w:pPr>
        <w:pStyle w:val="7"/>
        <w:spacing w:line="300" w:lineRule="atLeast"/>
        <w:jc w:val="center"/>
        <w:rPr>
          <w:rFonts w:hint="eastAsia" w:ascii="Verdana" w:hAnsi="Verdana" w:eastAsia="仿宋_GB2312"/>
          <w:color w:val="000000"/>
          <w:sz w:val="32"/>
          <w:szCs w:val="32"/>
        </w:rPr>
      </w:pPr>
    </w:p>
    <w:p>
      <w:pPr>
        <w:pStyle w:val="7"/>
        <w:spacing w:line="300" w:lineRule="atLeast"/>
        <w:jc w:val="center"/>
        <w:rPr>
          <w:rFonts w:hint="eastAsia" w:ascii="仿宋_GB2312" w:hAnsi="Verdana" w:eastAsia="仿宋_GB2312"/>
          <w:color w:val="000000"/>
          <w:sz w:val="32"/>
          <w:szCs w:val="32"/>
        </w:rPr>
      </w:pPr>
      <w:r>
        <w:rPr>
          <w:rFonts w:hint="eastAsia" w:ascii="Verdana" w:hAnsi="Verdana" w:eastAsia="仿宋_GB2312"/>
          <w:color w:val="000000"/>
          <w:sz w:val="32"/>
          <w:szCs w:val="32"/>
        </w:rPr>
        <w:t> </w:t>
      </w:r>
    </w:p>
    <w:p>
      <w:pPr>
        <w:pStyle w:val="7"/>
        <w:spacing w:line="300" w:lineRule="atLeast"/>
        <w:jc w:val="center"/>
        <w:rPr>
          <w:rFonts w:hint="eastAsia" w:ascii="仿宋_GB2312" w:hAnsi="Verdana" w:eastAsia="仿宋_GB2312"/>
          <w:color w:val="000000"/>
          <w:sz w:val="32"/>
          <w:szCs w:val="32"/>
        </w:rPr>
      </w:pPr>
    </w:p>
    <w:p>
      <w:pPr>
        <w:pStyle w:val="7"/>
        <w:spacing w:line="300" w:lineRule="atLeast"/>
        <w:jc w:val="center"/>
        <w:rPr>
          <w:rFonts w:hint="eastAsia" w:ascii="楷体_GB2312" w:hAnsi="Verdana" w:eastAsia="楷体_GB2312"/>
          <w:color w:val="000000"/>
          <w:sz w:val="32"/>
          <w:szCs w:val="32"/>
        </w:rPr>
      </w:pPr>
      <w:r>
        <w:rPr>
          <w:rFonts w:hint="eastAsia" w:ascii="楷体_GB2312" w:hAnsi="Verdana" w:eastAsia="楷体_GB2312"/>
          <w:color w:val="000000"/>
          <w:sz w:val="32"/>
          <w:szCs w:val="32"/>
        </w:rPr>
        <w:t>青岛市人力资源和社会保障局监制</w:t>
      </w:r>
    </w:p>
    <w:p>
      <w:pPr>
        <w:pStyle w:val="7"/>
        <w:spacing w:line="300" w:lineRule="atLeast"/>
        <w:jc w:val="center"/>
        <w:rPr>
          <w:rFonts w:hint="eastAsia" w:ascii="楷体_GB2312" w:hAnsi="Verdana" w:eastAsia="楷体_GB2312"/>
          <w:color w:val="000000"/>
          <w:sz w:val="32"/>
          <w:szCs w:val="32"/>
        </w:rPr>
      </w:pPr>
    </w:p>
    <w:p>
      <w:pPr>
        <w:pStyle w:val="7"/>
        <w:spacing w:line="300" w:lineRule="atLeast"/>
        <w:jc w:val="center"/>
        <w:rPr>
          <w:rFonts w:hint="eastAsia" w:ascii="楷体_GB2312" w:hAnsi="Verdana" w:eastAsia="楷体_GB2312"/>
          <w:color w:val="000000"/>
          <w:sz w:val="32"/>
          <w:szCs w:val="32"/>
        </w:rPr>
      </w:pPr>
    </w:p>
    <w:p>
      <w:pPr>
        <w:spacing w:line="360" w:lineRule="auto"/>
        <w:ind w:right="-693" w:rightChars="-330"/>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 xml:space="preserve">   甲方（派遣单位）：</w:t>
      </w:r>
      <w:r>
        <w:rPr>
          <w:rFonts w:hint="eastAsia" w:ascii="仿宋_GB2312" w:hAnsi="仿宋_GB2312" w:eastAsia="仿宋_GB2312" w:cs="仿宋_GB2312"/>
          <w:b/>
          <w:sz w:val="32"/>
          <w:szCs w:val="32"/>
          <w:u w:val="single"/>
        </w:rPr>
        <w:t xml:space="preserve">                               </w:t>
      </w:r>
    </w:p>
    <w:p>
      <w:pPr>
        <w:spacing w:line="360" w:lineRule="auto"/>
        <w:ind w:right="-693" w:rightChars="-330"/>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 xml:space="preserve">   工商登记号码：   </w:t>
      </w:r>
      <w:r>
        <w:rPr>
          <w:rFonts w:hint="eastAsia" w:ascii="仿宋_GB2312" w:hAnsi="仿宋_GB2312" w:eastAsia="仿宋_GB2312" w:cs="仿宋_GB2312"/>
          <w:sz w:val="32"/>
          <w:szCs w:val="32"/>
          <w:u w:val="single"/>
        </w:rPr>
        <w:t xml:space="preserve">                               </w:t>
      </w:r>
    </w:p>
    <w:p>
      <w:pPr>
        <w:pStyle w:val="3"/>
        <w:spacing w:line="540" w:lineRule="exact"/>
        <w:rPr>
          <w:rFonts w:hint="eastAsia" w:ascii="仿宋_GB2312" w:hAnsi="Verdana" w:eastAsia="仿宋_GB2312"/>
          <w:color w:val="000000"/>
          <w:szCs w:val="32"/>
        </w:rPr>
      </w:pPr>
      <w:r>
        <w:rPr>
          <w:rFonts w:hint="eastAsia" w:ascii="仿宋_GB2312" w:hAnsi="仿宋_GB2312" w:eastAsia="仿宋_GB2312" w:cs="仿宋_GB2312"/>
          <w:b/>
          <w:szCs w:val="32"/>
        </w:rPr>
        <w:t xml:space="preserve">   法定代表人（主要负责人）：</w:t>
      </w:r>
      <w:r>
        <w:rPr>
          <w:rFonts w:hint="eastAsia" w:eastAsia="仿宋_GB2312"/>
        </w:rPr>
        <w:t>_____</w:t>
      </w:r>
      <w:r>
        <w:rPr>
          <w:rFonts w:hint="eastAsia" w:eastAsia="仿宋_GB2312"/>
          <w:u w:val="single"/>
        </w:rPr>
        <w:t xml:space="preserve">  </w:t>
      </w:r>
      <w:r>
        <w:rPr>
          <w:rFonts w:hint="eastAsia" w:eastAsia="仿宋_GB2312"/>
        </w:rPr>
        <w:t>________________</w:t>
      </w:r>
    </w:p>
    <w:p>
      <w:pPr>
        <w:spacing w:line="360" w:lineRule="auto"/>
        <w:ind w:right="-693" w:rightChars="-330"/>
        <w:rPr>
          <w:rFonts w:hint="eastAsia" w:ascii="仿宋_GB2312" w:hAnsi="仿宋_GB2312" w:eastAsia="仿宋_GB2312" w:cs="仿宋_GB2312"/>
          <w:sz w:val="32"/>
          <w:szCs w:val="32"/>
          <w:u w:val="single"/>
        </w:rPr>
      </w:pPr>
      <w:r>
        <w:rPr>
          <w:rFonts w:hint="eastAsia" w:ascii="仿宋_GB2312" w:hAnsi="仿宋_GB2312" w:eastAsia="仿宋_GB2312" w:cs="仿宋_GB2312"/>
          <w:b/>
          <w:sz w:val="32"/>
          <w:szCs w:val="32"/>
        </w:rPr>
        <w:t xml:space="preserve">   经  济 类 型：   </w:t>
      </w:r>
      <w:r>
        <w:rPr>
          <w:rFonts w:hint="eastAsia" w:ascii="仿宋_GB2312" w:hAnsi="仿宋_GB2312" w:eastAsia="仿宋_GB2312" w:cs="仿宋_GB2312"/>
          <w:sz w:val="32"/>
          <w:szCs w:val="32"/>
          <w:u w:val="single"/>
        </w:rPr>
        <w:t xml:space="preserve">                                </w:t>
      </w:r>
    </w:p>
    <w:p>
      <w:pPr>
        <w:spacing w:line="360" w:lineRule="auto"/>
        <w:ind w:right="-693" w:rightChars="-330"/>
        <w:rPr>
          <w:rFonts w:hint="eastAsia" w:ascii="仿宋_GB2312" w:hAnsi="仿宋_GB2312" w:eastAsia="仿宋_GB2312" w:cs="仿宋_GB2312"/>
          <w:sz w:val="32"/>
          <w:szCs w:val="32"/>
          <w:u w:val="single"/>
        </w:rPr>
      </w:pPr>
      <w:r>
        <w:rPr>
          <w:rFonts w:hint="eastAsia" w:ascii="仿宋_GB2312" w:hAnsi="仿宋_GB2312" w:eastAsia="仿宋_GB2312" w:cs="仿宋_GB2312"/>
          <w:b/>
          <w:sz w:val="32"/>
          <w:szCs w:val="32"/>
        </w:rPr>
        <w:t xml:space="preserve">   注 册  地 址：  </w:t>
      </w:r>
      <w:r>
        <w:rPr>
          <w:rFonts w:hint="eastAsia" w:ascii="仿宋_GB2312" w:hAnsi="仿宋_GB2312" w:eastAsia="仿宋_GB2312" w:cs="仿宋_GB2312"/>
          <w:sz w:val="32"/>
          <w:szCs w:val="32"/>
          <w:u w:val="single"/>
        </w:rPr>
        <w:t xml:space="preserve">                                </w:t>
      </w:r>
    </w:p>
    <w:p>
      <w:pPr>
        <w:spacing w:line="360" w:lineRule="auto"/>
        <w:ind w:right="-693" w:rightChars="-330"/>
        <w:rPr>
          <w:rFonts w:hint="eastAsia" w:ascii="仿宋_GB2312" w:hAnsi="仿宋_GB2312" w:eastAsia="仿宋_GB2312" w:cs="仿宋_GB2312"/>
          <w:sz w:val="32"/>
          <w:szCs w:val="32"/>
          <w:u w:val="single"/>
        </w:rPr>
      </w:pPr>
      <w:r>
        <w:rPr>
          <w:rFonts w:hint="eastAsia" w:ascii="仿宋_GB2312" w:hAnsi="仿宋_GB2312" w:eastAsia="仿宋_GB2312" w:cs="仿宋_GB2312"/>
          <w:b/>
          <w:sz w:val="32"/>
          <w:szCs w:val="32"/>
        </w:rPr>
        <w:t xml:space="preserve">   实际经营地址：  </w:t>
      </w:r>
      <w:r>
        <w:rPr>
          <w:rFonts w:hint="eastAsia" w:ascii="仿宋_GB2312" w:hAnsi="仿宋_GB2312" w:eastAsia="仿宋_GB2312" w:cs="仿宋_GB2312"/>
          <w:sz w:val="32"/>
          <w:szCs w:val="32"/>
          <w:u w:val="single"/>
        </w:rPr>
        <w:t xml:space="preserve">                                </w:t>
      </w:r>
    </w:p>
    <w:p>
      <w:pPr>
        <w:spacing w:line="360" w:lineRule="auto"/>
        <w:ind w:right="-693" w:rightChars="-330"/>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 xml:space="preserve">   联   系   人：  </w:t>
      </w:r>
      <w:r>
        <w:rPr>
          <w:rFonts w:hint="eastAsia" w:ascii="仿宋_GB2312" w:hAnsi="仿宋_GB2312" w:eastAsia="仿宋_GB2312" w:cs="仿宋_GB2312"/>
          <w:sz w:val="32"/>
          <w:szCs w:val="32"/>
          <w:u w:val="single"/>
        </w:rPr>
        <w:t xml:space="preserve">                                 </w:t>
      </w:r>
    </w:p>
    <w:p>
      <w:pPr>
        <w:spacing w:line="360" w:lineRule="auto"/>
        <w:ind w:right="-693" w:rightChars="-330" w:firstLine="482" w:firstLineChars="150"/>
        <w:rPr>
          <w:rFonts w:hint="eastAsia" w:ascii="仿宋_GB2312" w:hAnsi="仿宋_GB2312" w:eastAsia="仿宋_GB2312" w:cs="仿宋_GB2312"/>
          <w:sz w:val="32"/>
          <w:szCs w:val="32"/>
          <w:u w:val="single"/>
        </w:rPr>
      </w:pPr>
      <w:r>
        <w:rPr>
          <w:rFonts w:hint="eastAsia" w:ascii="仿宋_GB2312" w:hAnsi="仿宋_GB2312" w:eastAsia="仿宋_GB2312" w:cs="仿宋_GB2312"/>
          <w:b/>
          <w:sz w:val="32"/>
          <w:szCs w:val="32"/>
        </w:rPr>
        <w:t xml:space="preserve">联 系  电 话：  </w:t>
      </w:r>
      <w:r>
        <w:rPr>
          <w:rFonts w:hint="eastAsia" w:ascii="仿宋_GB2312" w:hAnsi="仿宋_GB2312" w:eastAsia="仿宋_GB2312" w:cs="仿宋_GB2312"/>
          <w:sz w:val="32"/>
          <w:szCs w:val="32"/>
          <w:u w:val="single"/>
        </w:rPr>
        <w:t xml:space="preserve">                                </w:t>
      </w:r>
    </w:p>
    <w:p>
      <w:pPr>
        <w:spacing w:line="360" w:lineRule="auto"/>
        <w:ind w:right="-693" w:rightChars="-330" w:firstLine="482" w:firstLineChars="150"/>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 xml:space="preserve">传        真：  </w:t>
      </w:r>
      <w:r>
        <w:rPr>
          <w:rFonts w:hint="eastAsia" w:ascii="仿宋_GB2312" w:hAnsi="仿宋_GB2312" w:eastAsia="仿宋_GB2312" w:cs="仿宋_GB2312"/>
          <w:sz w:val="32"/>
          <w:szCs w:val="32"/>
          <w:u w:val="single"/>
        </w:rPr>
        <w:t xml:space="preserve">                                </w:t>
      </w:r>
    </w:p>
    <w:p>
      <w:pPr>
        <w:spacing w:line="360" w:lineRule="auto"/>
        <w:ind w:right="-693" w:rightChars="-330" w:firstLine="482" w:firstLineChars="150"/>
        <w:rPr>
          <w:rFonts w:hint="eastAsia" w:ascii="仿宋_GB2312" w:hAnsi="仿宋_GB2312" w:eastAsia="仿宋_GB2312" w:cs="仿宋_GB2312"/>
          <w:b/>
          <w:sz w:val="32"/>
          <w:szCs w:val="32"/>
          <w:u w:val="single"/>
        </w:rPr>
      </w:pPr>
      <w:r>
        <w:rPr>
          <w:rFonts w:hint="eastAsia" w:ascii="仿宋_GB2312" w:hAnsi="仿宋_GB2312" w:eastAsia="仿宋_GB2312" w:cs="仿宋_GB2312"/>
          <w:b/>
          <w:sz w:val="32"/>
          <w:szCs w:val="32"/>
        </w:rPr>
        <w:t xml:space="preserve">电 子  邮 箱：  </w:t>
      </w:r>
      <w:r>
        <w:rPr>
          <w:rFonts w:hint="eastAsia" w:ascii="仿宋_GB2312" w:hAnsi="仿宋_GB2312" w:eastAsia="仿宋_GB2312" w:cs="仿宋_GB2312"/>
          <w:b/>
          <w:sz w:val="32"/>
          <w:szCs w:val="32"/>
          <w:u w:val="single"/>
        </w:rPr>
        <w:t xml:space="preserve">                                </w:t>
      </w:r>
    </w:p>
    <w:p>
      <w:pPr>
        <w:spacing w:line="360" w:lineRule="auto"/>
        <w:ind w:right="-693" w:rightChars="-330" w:firstLine="482" w:firstLineChars="150"/>
        <w:rPr>
          <w:rFonts w:hint="eastAsia" w:ascii="仿宋_GB2312" w:hAnsi="仿宋_GB2312" w:eastAsia="仿宋_GB2312" w:cs="仿宋_GB2312"/>
          <w:b/>
          <w:sz w:val="32"/>
          <w:szCs w:val="32"/>
          <w:u w:val="single"/>
        </w:rPr>
      </w:pPr>
    </w:p>
    <w:p>
      <w:pPr>
        <w:spacing w:line="360" w:lineRule="auto"/>
        <w:ind w:right="-693" w:rightChars="-330" w:firstLine="480" w:firstLineChars="150"/>
        <w:rPr>
          <w:rFonts w:hint="eastAsia" w:ascii="仿宋_GB2312" w:hAnsi="仿宋_GB2312" w:eastAsia="仿宋_GB2312" w:cs="仿宋_GB2312"/>
          <w:sz w:val="32"/>
          <w:szCs w:val="32"/>
        </w:rPr>
      </w:pPr>
    </w:p>
    <w:p>
      <w:pPr>
        <w:spacing w:line="360" w:lineRule="auto"/>
        <w:ind w:right="-693" w:rightChars="-330" w:firstLine="482" w:firstLineChars="15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乙方（用工单位）：</w:t>
      </w:r>
      <w:r>
        <w:rPr>
          <w:rFonts w:hint="eastAsia" w:ascii="仿宋_GB2312" w:hAnsi="仿宋_GB2312" w:eastAsia="仿宋_GB2312" w:cs="仿宋_GB2312"/>
          <w:b/>
          <w:sz w:val="32"/>
          <w:szCs w:val="32"/>
          <w:u w:val="single"/>
        </w:rPr>
        <w:t xml:space="preserve">                               </w:t>
      </w:r>
    </w:p>
    <w:p>
      <w:pPr>
        <w:spacing w:line="360" w:lineRule="auto"/>
        <w:ind w:right="-693" w:rightChars="-330" w:firstLine="482" w:firstLineChars="150"/>
        <w:rPr>
          <w:rFonts w:hint="eastAsia" w:ascii="仿宋_GB2312" w:hAnsi="仿宋_GB2312" w:eastAsia="仿宋_GB2312" w:cs="仿宋_GB2312"/>
          <w:b/>
          <w:sz w:val="32"/>
          <w:szCs w:val="32"/>
          <w:u w:val="single"/>
        </w:rPr>
      </w:pPr>
      <w:r>
        <w:rPr>
          <w:rFonts w:hint="eastAsia" w:ascii="仿宋_GB2312" w:hAnsi="仿宋_GB2312" w:eastAsia="仿宋_GB2312" w:cs="仿宋_GB2312"/>
          <w:b/>
          <w:sz w:val="32"/>
          <w:szCs w:val="32"/>
        </w:rPr>
        <w:t xml:space="preserve">工商登记号码：   </w:t>
      </w:r>
      <w:r>
        <w:rPr>
          <w:rFonts w:hint="eastAsia" w:ascii="仿宋_GB2312" w:hAnsi="仿宋_GB2312" w:eastAsia="仿宋_GB2312" w:cs="仿宋_GB2312"/>
          <w:b/>
          <w:sz w:val="32"/>
          <w:szCs w:val="32"/>
          <w:u w:val="single"/>
        </w:rPr>
        <w:t xml:space="preserve">                               </w:t>
      </w:r>
    </w:p>
    <w:p>
      <w:pPr>
        <w:pStyle w:val="3"/>
        <w:spacing w:line="540" w:lineRule="exact"/>
        <w:rPr>
          <w:rFonts w:hint="eastAsia" w:ascii="仿宋_GB2312" w:hAnsi="Verdana" w:eastAsia="仿宋_GB2312"/>
          <w:color w:val="000000"/>
          <w:szCs w:val="32"/>
        </w:rPr>
      </w:pPr>
      <w:r>
        <w:rPr>
          <w:rFonts w:hint="eastAsia" w:ascii="仿宋_GB2312" w:hAnsi="仿宋_GB2312" w:eastAsia="仿宋_GB2312" w:cs="仿宋_GB2312"/>
          <w:b/>
          <w:szCs w:val="32"/>
        </w:rPr>
        <w:t xml:space="preserve">   法定代表人（主要负责人）：</w:t>
      </w:r>
      <w:r>
        <w:rPr>
          <w:rFonts w:hint="eastAsia" w:eastAsia="仿宋_GB2312"/>
        </w:rPr>
        <w:t>_____</w:t>
      </w:r>
      <w:r>
        <w:rPr>
          <w:rFonts w:hint="eastAsia" w:eastAsia="仿宋_GB2312"/>
          <w:u w:val="single"/>
        </w:rPr>
        <w:t xml:space="preserve">  </w:t>
      </w:r>
      <w:r>
        <w:rPr>
          <w:rFonts w:hint="eastAsia" w:eastAsia="仿宋_GB2312"/>
        </w:rPr>
        <w:t>________________</w:t>
      </w:r>
    </w:p>
    <w:p>
      <w:pPr>
        <w:spacing w:line="360" w:lineRule="auto"/>
        <w:ind w:right="-693" w:rightChars="-330"/>
        <w:rPr>
          <w:rFonts w:hint="eastAsia" w:ascii="仿宋_GB2312" w:hAnsi="仿宋_GB2312" w:eastAsia="仿宋_GB2312" w:cs="仿宋_GB2312"/>
          <w:sz w:val="32"/>
          <w:szCs w:val="32"/>
          <w:u w:val="single"/>
        </w:rPr>
      </w:pPr>
      <w:r>
        <w:rPr>
          <w:rFonts w:hint="eastAsia" w:ascii="仿宋_GB2312" w:hAnsi="仿宋_GB2312" w:eastAsia="仿宋_GB2312" w:cs="仿宋_GB2312"/>
          <w:b/>
          <w:sz w:val="32"/>
          <w:szCs w:val="32"/>
        </w:rPr>
        <w:t xml:space="preserve">   经 济  类 型：   </w:t>
      </w:r>
      <w:r>
        <w:rPr>
          <w:rFonts w:hint="eastAsia" w:ascii="仿宋_GB2312" w:hAnsi="仿宋_GB2312" w:eastAsia="仿宋_GB2312" w:cs="仿宋_GB2312"/>
          <w:sz w:val="32"/>
          <w:szCs w:val="32"/>
          <w:u w:val="single"/>
        </w:rPr>
        <w:t xml:space="preserve">                                </w:t>
      </w:r>
    </w:p>
    <w:p>
      <w:pPr>
        <w:spacing w:line="360" w:lineRule="auto"/>
        <w:ind w:right="-693" w:rightChars="-330"/>
        <w:rPr>
          <w:rFonts w:hint="eastAsia" w:ascii="仿宋_GB2312" w:hAnsi="仿宋_GB2312" w:eastAsia="仿宋_GB2312" w:cs="仿宋_GB2312"/>
          <w:sz w:val="32"/>
          <w:szCs w:val="32"/>
          <w:u w:val="single"/>
        </w:rPr>
      </w:pPr>
      <w:r>
        <w:rPr>
          <w:rFonts w:hint="eastAsia" w:ascii="仿宋_GB2312" w:hAnsi="仿宋_GB2312" w:eastAsia="仿宋_GB2312" w:cs="仿宋_GB2312"/>
          <w:b/>
          <w:sz w:val="32"/>
          <w:szCs w:val="32"/>
        </w:rPr>
        <w:t xml:space="preserve">   注 册  地 址：  </w:t>
      </w:r>
      <w:r>
        <w:rPr>
          <w:rFonts w:hint="eastAsia" w:ascii="仿宋_GB2312" w:hAnsi="仿宋_GB2312" w:eastAsia="仿宋_GB2312" w:cs="仿宋_GB2312"/>
          <w:sz w:val="32"/>
          <w:szCs w:val="32"/>
          <w:u w:val="single"/>
        </w:rPr>
        <w:t xml:space="preserve">                                </w:t>
      </w:r>
    </w:p>
    <w:p>
      <w:pPr>
        <w:spacing w:line="360" w:lineRule="auto"/>
        <w:ind w:right="-693" w:rightChars="-330"/>
        <w:rPr>
          <w:rFonts w:hint="eastAsia" w:ascii="仿宋_GB2312" w:hAnsi="仿宋_GB2312" w:eastAsia="仿宋_GB2312" w:cs="仿宋_GB2312"/>
          <w:sz w:val="32"/>
          <w:szCs w:val="32"/>
          <w:u w:val="single"/>
        </w:rPr>
      </w:pPr>
      <w:r>
        <w:rPr>
          <w:rFonts w:hint="eastAsia" w:ascii="仿宋_GB2312" w:hAnsi="仿宋_GB2312" w:eastAsia="仿宋_GB2312" w:cs="仿宋_GB2312"/>
          <w:b/>
          <w:sz w:val="32"/>
          <w:szCs w:val="32"/>
        </w:rPr>
        <w:t xml:space="preserve">   实际经营地址：  </w:t>
      </w:r>
      <w:r>
        <w:rPr>
          <w:rFonts w:hint="eastAsia" w:ascii="仿宋_GB2312" w:hAnsi="仿宋_GB2312" w:eastAsia="仿宋_GB2312" w:cs="仿宋_GB2312"/>
          <w:sz w:val="32"/>
          <w:szCs w:val="32"/>
          <w:u w:val="single"/>
        </w:rPr>
        <w:t xml:space="preserve">                                </w:t>
      </w:r>
    </w:p>
    <w:p>
      <w:pPr>
        <w:spacing w:line="360" w:lineRule="auto"/>
        <w:ind w:right="-693" w:rightChars="-330"/>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 xml:space="preserve">   联   系   人：  </w:t>
      </w:r>
      <w:r>
        <w:rPr>
          <w:rFonts w:hint="eastAsia" w:ascii="仿宋_GB2312" w:hAnsi="仿宋_GB2312" w:eastAsia="仿宋_GB2312" w:cs="仿宋_GB2312"/>
          <w:sz w:val="32"/>
          <w:szCs w:val="32"/>
          <w:u w:val="single"/>
        </w:rPr>
        <w:t xml:space="preserve">                                 </w:t>
      </w:r>
    </w:p>
    <w:p>
      <w:pPr>
        <w:spacing w:line="360" w:lineRule="auto"/>
        <w:ind w:right="-693" w:rightChars="-330" w:firstLine="482" w:firstLineChars="150"/>
        <w:rPr>
          <w:rFonts w:hint="eastAsia" w:ascii="仿宋_GB2312" w:hAnsi="仿宋_GB2312" w:eastAsia="仿宋_GB2312" w:cs="仿宋_GB2312"/>
          <w:sz w:val="32"/>
          <w:szCs w:val="32"/>
          <w:u w:val="single"/>
        </w:rPr>
      </w:pPr>
      <w:r>
        <w:rPr>
          <w:rFonts w:hint="eastAsia" w:ascii="仿宋_GB2312" w:hAnsi="仿宋_GB2312" w:eastAsia="仿宋_GB2312" w:cs="仿宋_GB2312"/>
          <w:b/>
          <w:sz w:val="32"/>
          <w:szCs w:val="32"/>
        </w:rPr>
        <w:t xml:space="preserve">联 系  电 话：  </w:t>
      </w:r>
      <w:r>
        <w:rPr>
          <w:rFonts w:hint="eastAsia" w:ascii="仿宋_GB2312" w:hAnsi="仿宋_GB2312" w:eastAsia="仿宋_GB2312" w:cs="仿宋_GB2312"/>
          <w:sz w:val="32"/>
          <w:szCs w:val="32"/>
          <w:u w:val="single"/>
        </w:rPr>
        <w:t xml:space="preserve">                                </w:t>
      </w:r>
    </w:p>
    <w:p>
      <w:pPr>
        <w:spacing w:line="360" w:lineRule="auto"/>
        <w:ind w:right="-693" w:rightChars="-330" w:firstLine="482" w:firstLineChars="150"/>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 xml:space="preserve">传        真：  </w:t>
      </w:r>
      <w:r>
        <w:rPr>
          <w:rFonts w:hint="eastAsia" w:ascii="仿宋_GB2312" w:hAnsi="仿宋_GB2312" w:eastAsia="仿宋_GB2312" w:cs="仿宋_GB2312"/>
          <w:sz w:val="32"/>
          <w:szCs w:val="32"/>
          <w:u w:val="single"/>
        </w:rPr>
        <w:t xml:space="preserve">                                </w:t>
      </w:r>
    </w:p>
    <w:p>
      <w:pPr>
        <w:spacing w:line="360" w:lineRule="auto"/>
        <w:ind w:right="-693" w:rightChars="-330" w:firstLine="482" w:firstLineChars="150"/>
        <w:rPr>
          <w:rFonts w:hint="eastAsia" w:ascii="仿宋_GB2312" w:hAnsi="仿宋_GB2312" w:eastAsia="仿宋_GB2312" w:cs="仿宋_GB2312"/>
          <w:b/>
          <w:sz w:val="32"/>
          <w:szCs w:val="32"/>
          <w:u w:val="single"/>
        </w:rPr>
      </w:pPr>
      <w:r>
        <w:rPr>
          <w:rFonts w:hint="eastAsia" w:ascii="仿宋_GB2312" w:hAnsi="仿宋_GB2312" w:eastAsia="仿宋_GB2312" w:cs="仿宋_GB2312"/>
          <w:b/>
          <w:sz w:val="32"/>
          <w:szCs w:val="32"/>
        </w:rPr>
        <w:t xml:space="preserve">电 子  邮 箱：  </w:t>
      </w:r>
      <w:r>
        <w:rPr>
          <w:rFonts w:hint="eastAsia" w:ascii="仿宋_GB2312" w:hAnsi="仿宋_GB2312" w:eastAsia="仿宋_GB2312" w:cs="仿宋_GB2312"/>
          <w:b/>
          <w:sz w:val="32"/>
          <w:szCs w:val="32"/>
          <w:u w:val="single"/>
        </w:rPr>
        <w:t xml:space="preserve">                                </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根据《中华人民共和国劳动合同法》、《山东省劳动合同条例》等法律法规规定，甲乙双方经过平等协商，订立本协议，并承诺共同遵守。</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一、</w:t>
      </w:r>
      <w:r>
        <w:rPr>
          <w:rFonts w:hint="eastAsia" w:ascii="仿宋" w:hAnsi="仿宋" w:eastAsia="仿宋" w:cs="仿宋"/>
          <w:b/>
          <w:bCs/>
          <w:sz w:val="30"/>
          <w:szCs w:val="30"/>
        </w:rPr>
        <w:t>派遣人员数量、岗位及期限</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jc w:val="left"/>
        <w:textAlignment w:val="auto"/>
        <w:rPr>
          <w:rFonts w:hint="eastAsia" w:ascii="仿宋" w:hAnsi="仿宋" w:eastAsia="仿宋" w:cs="仿宋"/>
          <w:sz w:val="30"/>
          <w:szCs w:val="30"/>
        </w:rPr>
      </w:pPr>
      <w:r>
        <w:rPr>
          <w:rFonts w:hint="eastAsia" w:ascii="仿宋" w:hAnsi="仿宋" w:eastAsia="仿宋" w:cs="仿宋"/>
          <w:b/>
          <w:bCs/>
          <w:sz w:val="30"/>
          <w:szCs w:val="30"/>
        </w:rPr>
        <w:t>第一条</w:t>
      </w:r>
      <w:r>
        <w:rPr>
          <w:rFonts w:hint="eastAsia" w:ascii="仿宋" w:hAnsi="仿宋" w:eastAsia="仿宋" w:cs="仿宋"/>
          <w:sz w:val="30"/>
          <w:szCs w:val="30"/>
        </w:rPr>
        <w:t xml:space="preserve">  甲方按照乙方要求派遣</w:t>
      </w:r>
      <w:r>
        <w:rPr>
          <w:rFonts w:hint="eastAsia" w:ascii="仿宋" w:hAnsi="仿宋" w:eastAsia="仿宋" w:cs="仿宋"/>
          <w:sz w:val="30"/>
          <w:szCs w:val="30"/>
          <w:u w:val="single"/>
        </w:rPr>
        <w:t xml:space="preserve">            </w:t>
      </w:r>
      <w:r>
        <w:rPr>
          <w:rFonts w:hint="eastAsia" w:ascii="仿宋" w:hAnsi="仿宋" w:eastAsia="仿宋" w:cs="仿宋"/>
          <w:sz w:val="30"/>
          <w:szCs w:val="30"/>
        </w:rPr>
        <w:t>名劳动者到乙方工作，派遣劳动者从事的岗位（工种）符合临时性、辅助性、替代性的要求，其中：</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（一）临时性岗位</w:t>
      </w:r>
      <w:r>
        <w:rPr>
          <w:rFonts w:hint="eastAsia" w:ascii="仿宋" w:hAnsi="仿宋" w:eastAsia="仿宋" w:cs="仿宋"/>
          <w:sz w:val="30"/>
          <w:szCs w:val="30"/>
          <w:u w:val="single"/>
        </w:rPr>
        <w:t xml:space="preserve">      </w:t>
      </w:r>
      <w:r>
        <w:rPr>
          <w:rFonts w:hint="eastAsia" w:ascii="仿宋" w:hAnsi="仿宋" w:eastAsia="仿宋" w:cs="仿宋"/>
          <w:sz w:val="30"/>
          <w:szCs w:val="30"/>
        </w:rPr>
        <w:t>人，具体岗位为</w:t>
      </w:r>
      <w:r>
        <w:rPr>
          <w:rFonts w:hint="eastAsia" w:ascii="仿宋" w:hAnsi="仿宋" w:eastAsia="仿宋" w:cs="仿宋"/>
          <w:sz w:val="30"/>
          <w:szCs w:val="30"/>
          <w:u w:val="single"/>
        </w:rPr>
        <w:t xml:space="preserve">               </w:t>
      </w:r>
      <w:r>
        <w:rPr>
          <w:rFonts w:hint="eastAsia" w:ascii="仿宋" w:hAnsi="仿宋" w:eastAsia="仿宋" w:cs="仿宋"/>
          <w:sz w:val="30"/>
          <w:szCs w:val="30"/>
        </w:rPr>
        <w:t>，派遣协议期限自</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日起</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日止（不得超过六个月）。</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（二）替代性岗位</w:t>
      </w:r>
      <w:r>
        <w:rPr>
          <w:rFonts w:hint="eastAsia" w:ascii="仿宋" w:hAnsi="仿宋" w:eastAsia="仿宋" w:cs="仿宋"/>
          <w:sz w:val="30"/>
          <w:szCs w:val="30"/>
          <w:u w:val="single"/>
        </w:rPr>
        <w:t xml:space="preserve">      </w:t>
      </w:r>
      <w:r>
        <w:rPr>
          <w:rFonts w:hint="eastAsia" w:ascii="仿宋" w:hAnsi="仿宋" w:eastAsia="仿宋" w:cs="仿宋"/>
          <w:sz w:val="30"/>
          <w:szCs w:val="30"/>
        </w:rPr>
        <w:t>人，具体岗位为</w:t>
      </w:r>
      <w:r>
        <w:rPr>
          <w:rFonts w:hint="eastAsia" w:ascii="仿宋" w:hAnsi="仿宋" w:eastAsia="仿宋" w:cs="仿宋"/>
          <w:sz w:val="30"/>
          <w:szCs w:val="30"/>
          <w:u w:val="single"/>
        </w:rPr>
        <w:t xml:space="preserve">               </w:t>
      </w:r>
      <w:r>
        <w:rPr>
          <w:rFonts w:hint="eastAsia" w:ascii="仿宋" w:hAnsi="仿宋" w:eastAsia="仿宋" w:cs="仿宋"/>
          <w:sz w:val="30"/>
          <w:szCs w:val="30"/>
        </w:rPr>
        <w:t>，派遣协议期限自</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日起</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日止（不得超过一年）。</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（三）辅助性岗位</w:t>
      </w:r>
      <w:r>
        <w:rPr>
          <w:rFonts w:hint="eastAsia" w:ascii="仿宋" w:hAnsi="仿宋" w:eastAsia="仿宋" w:cs="仿宋"/>
          <w:sz w:val="30"/>
          <w:szCs w:val="30"/>
          <w:u w:val="single"/>
        </w:rPr>
        <w:t xml:space="preserve">      </w:t>
      </w:r>
      <w:r>
        <w:rPr>
          <w:rFonts w:hint="eastAsia" w:ascii="仿宋" w:hAnsi="仿宋" w:eastAsia="仿宋" w:cs="仿宋"/>
          <w:sz w:val="30"/>
          <w:szCs w:val="30"/>
        </w:rPr>
        <w:t>人，具体岗位为</w:t>
      </w:r>
      <w:r>
        <w:rPr>
          <w:rFonts w:hint="eastAsia" w:ascii="仿宋" w:hAnsi="仿宋" w:eastAsia="仿宋" w:cs="仿宋"/>
          <w:sz w:val="30"/>
          <w:szCs w:val="30"/>
          <w:u w:val="single"/>
        </w:rPr>
        <w:t xml:space="preserve">               </w:t>
      </w:r>
      <w:r>
        <w:rPr>
          <w:rFonts w:hint="eastAsia" w:ascii="仿宋" w:hAnsi="仿宋" w:eastAsia="仿宋" w:cs="仿宋"/>
          <w:sz w:val="30"/>
          <w:szCs w:val="30"/>
        </w:rPr>
        <w:t>，派遣协议期限自</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日起</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日止。</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u w:val="single"/>
        </w:rPr>
      </w:pPr>
      <w:r>
        <w:rPr>
          <w:rFonts w:hint="eastAsia" w:ascii="仿宋" w:hAnsi="仿宋" w:eastAsia="仿宋" w:cs="仿宋"/>
          <w:b/>
          <w:bCs/>
          <w:sz w:val="30"/>
          <w:szCs w:val="30"/>
        </w:rPr>
        <w:t>第二条</w:t>
      </w:r>
      <w:r>
        <w:rPr>
          <w:rFonts w:hint="eastAsia" w:ascii="仿宋" w:hAnsi="仿宋" w:eastAsia="仿宋" w:cs="仿宋"/>
          <w:sz w:val="30"/>
          <w:szCs w:val="30"/>
        </w:rPr>
        <w:t xml:space="preserve">  乙方要求甲方派遣的劳动者应当符合以下条件：</w:t>
      </w:r>
      <w:r>
        <w:rPr>
          <w:rFonts w:hint="eastAsia" w:ascii="仿宋" w:hAnsi="仿宋" w:eastAsia="仿宋" w:cs="仿宋"/>
          <w:sz w:val="30"/>
          <w:szCs w:val="30"/>
          <w:u w:val="single"/>
        </w:rPr>
        <w:t xml:space="preserve">                                                  </w:t>
      </w:r>
    </w:p>
    <w:p>
      <w:pPr>
        <w:pStyle w:val="3"/>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30"/>
          <w:szCs w:val="30"/>
          <w:u w:val="single"/>
        </w:rPr>
      </w:pPr>
      <w:r>
        <w:rPr>
          <w:rFonts w:hint="eastAsia" w:ascii="仿宋" w:hAnsi="仿宋" w:eastAsia="仿宋" w:cs="仿宋"/>
          <w:sz w:val="30"/>
          <w:szCs w:val="30"/>
          <w:u w:val="single"/>
        </w:rPr>
        <w:t xml:space="preserve">                                                     </w:t>
      </w:r>
    </w:p>
    <w:p>
      <w:pPr>
        <w:pStyle w:val="3"/>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30"/>
          <w:szCs w:val="30"/>
          <w:u w:val="single"/>
        </w:rPr>
      </w:pPr>
      <w:r>
        <w:rPr>
          <w:rFonts w:hint="eastAsia" w:ascii="仿宋" w:hAnsi="仿宋" w:eastAsia="仿宋" w:cs="仿宋"/>
          <w:sz w:val="30"/>
          <w:szCs w:val="30"/>
          <w:u w:val="single"/>
        </w:rPr>
        <w:t xml:space="preserve">                                                     </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第三条</w:t>
      </w:r>
      <w:r>
        <w:rPr>
          <w:rFonts w:hint="eastAsia" w:ascii="仿宋" w:hAnsi="仿宋" w:eastAsia="仿宋" w:cs="仿宋"/>
          <w:sz w:val="30"/>
          <w:szCs w:val="30"/>
        </w:rPr>
        <w:t xml:space="preserve">  甲方负责按照上述条件组织派遣劳动者。派遣劳动者一经确定，甲乙双方应拟订《派遣劳动者花名册》，并签字、盖章作为本协议的附件。甲乙双方按照本协议约定对被派遣劳动者进行变更的，应相应修改《派遣劳动者花名册》，并须经双方签字、盖章认可。</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二、有关费用及结算</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第四条  </w:t>
      </w:r>
      <w:r>
        <w:rPr>
          <w:rFonts w:hint="eastAsia" w:ascii="仿宋" w:hAnsi="仿宋" w:eastAsia="仿宋" w:cs="仿宋"/>
          <w:sz w:val="30"/>
          <w:szCs w:val="30"/>
        </w:rPr>
        <w:t>甲乙双方商定派遣劳动者的工资发放形式为</w:t>
      </w:r>
      <w:r>
        <w:rPr>
          <w:rFonts w:hint="eastAsia" w:ascii="仿宋" w:hAnsi="仿宋" w:eastAsia="仿宋" w:cs="仿宋"/>
          <w:sz w:val="30"/>
          <w:szCs w:val="30"/>
          <w:u w:val="single"/>
        </w:rPr>
        <w:t xml:space="preserve">                </w:t>
      </w:r>
      <w:r>
        <w:rPr>
          <w:rFonts w:hint="eastAsia" w:ascii="仿宋" w:hAnsi="仿宋" w:eastAsia="仿宋" w:cs="仿宋"/>
          <w:sz w:val="30"/>
          <w:szCs w:val="30"/>
        </w:rPr>
        <w:t>_</w:t>
      </w:r>
      <w:r>
        <w:rPr>
          <w:rFonts w:hint="eastAsia" w:ascii="仿宋" w:hAnsi="仿宋" w:eastAsia="仿宋" w:cs="仿宋"/>
          <w:sz w:val="30"/>
          <w:szCs w:val="30"/>
          <w:u w:val="single"/>
        </w:rPr>
        <w:t xml:space="preserve">                   </w:t>
      </w:r>
      <w:r>
        <w:rPr>
          <w:rFonts w:hint="eastAsia" w:ascii="仿宋" w:hAnsi="仿宋" w:eastAsia="仿宋" w:cs="仿宋"/>
          <w:sz w:val="30"/>
          <w:szCs w:val="30"/>
        </w:rPr>
        <w:t>（由甲方发放、由乙方直接发放）。</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乙方应当按照同工同酬原则，对被派遣劳动者与本单位同类岗位的劳动者实行相同的劳动报酬分配办法。乙方无同类岗位劳动者的，参照所在地相同或者相近岗位劳动者的劳动报酬确定。</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第五条  </w:t>
      </w:r>
      <w:r>
        <w:rPr>
          <w:rFonts w:hint="eastAsia" w:ascii="仿宋" w:hAnsi="仿宋" w:eastAsia="仿宋" w:cs="仿宋"/>
          <w:sz w:val="30"/>
          <w:szCs w:val="30"/>
        </w:rPr>
        <w:t>派遣劳动者的社会保险费，由乙方按月支付给甲方，甲方依法为派遣劳动者缴纳各项社会保险费，具体明细为：养老</w:t>
      </w:r>
      <w:r>
        <w:rPr>
          <w:rFonts w:hint="eastAsia" w:ascii="仿宋" w:hAnsi="仿宋" w:eastAsia="仿宋" w:cs="仿宋"/>
          <w:sz w:val="30"/>
          <w:szCs w:val="30"/>
          <w:u w:val="single"/>
        </w:rPr>
        <w:t xml:space="preserve">       </w:t>
      </w:r>
      <w:r>
        <w:rPr>
          <w:rFonts w:hint="eastAsia" w:ascii="仿宋" w:hAnsi="仿宋" w:eastAsia="仿宋" w:cs="仿宋"/>
          <w:sz w:val="30"/>
          <w:szCs w:val="30"/>
        </w:rPr>
        <w:t>医疗</w:t>
      </w:r>
      <w:r>
        <w:rPr>
          <w:rFonts w:hint="eastAsia" w:ascii="仿宋" w:hAnsi="仿宋" w:eastAsia="仿宋" w:cs="仿宋"/>
          <w:sz w:val="30"/>
          <w:szCs w:val="30"/>
          <w:u w:val="single"/>
        </w:rPr>
        <w:t xml:space="preserve">       </w:t>
      </w:r>
      <w:r>
        <w:rPr>
          <w:rFonts w:hint="eastAsia" w:ascii="仿宋" w:hAnsi="仿宋" w:eastAsia="仿宋" w:cs="仿宋"/>
          <w:sz w:val="30"/>
          <w:szCs w:val="30"/>
        </w:rPr>
        <w:t>工伤</w:t>
      </w:r>
      <w:r>
        <w:rPr>
          <w:rFonts w:hint="eastAsia" w:ascii="仿宋" w:hAnsi="仿宋" w:eastAsia="仿宋" w:cs="仿宋"/>
          <w:sz w:val="30"/>
          <w:szCs w:val="30"/>
          <w:u w:val="single"/>
        </w:rPr>
        <w:t xml:space="preserve">       </w:t>
      </w:r>
      <w:r>
        <w:rPr>
          <w:rFonts w:hint="eastAsia" w:ascii="仿宋" w:hAnsi="仿宋" w:eastAsia="仿宋" w:cs="仿宋"/>
          <w:sz w:val="30"/>
          <w:szCs w:val="30"/>
        </w:rPr>
        <w:t>失业</w:t>
      </w:r>
      <w:r>
        <w:rPr>
          <w:rFonts w:hint="eastAsia" w:ascii="仿宋" w:hAnsi="仿宋" w:eastAsia="仿宋" w:cs="仿宋"/>
          <w:sz w:val="30"/>
          <w:szCs w:val="30"/>
          <w:u w:val="single"/>
        </w:rPr>
        <w:t xml:space="preserve">      </w:t>
      </w:r>
      <w:r>
        <w:rPr>
          <w:rFonts w:hint="eastAsia" w:ascii="仿宋" w:hAnsi="仿宋" w:eastAsia="仿宋" w:cs="仿宋"/>
          <w:sz w:val="30"/>
          <w:szCs w:val="30"/>
        </w:rPr>
        <w:t>生育</w:t>
      </w:r>
      <w:r>
        <w:rPr>
          <w:rFonts w:hint="eastAsia" w:ascii="仿宋" w:hAnsi="仿宋" w:eastAsia="仿宋" w:cs="仿宋"/>
          <w:sz w:val="30"/>
          <w:szCs w:val="30"/>
          <w:u w:val="single"/>
        </w:rPr>
        <w:t xml:space="preserve">     </w:t>
      </w:r>
      <w:r>
        <w:rPr>
          <w:rFonts w:hint="eastAsia" w:ascii="仿宋" w:hAnsi="仿宋" w:eastAsia="仿宋" w:cs="仿宋"/>
          <w:sz w:val="30"/>
          <w:szCs w:val="30"/>
        </w:rPr>
        <w:t>，总费用为</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。乙方向甲方支付的社会保险费的付费标准，按照当地公布的社会保险费用调整比例做相应调整。 </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第六条</w:t>
      </w:r>
      <w:r>
        <w:rPr>
          <w:rFonts w:hint="eastAsia" w:ascii="仿宋" w:hAnsi="仿宋" w:eastAsia="仿宋" w:cs="仿宋"/>
          <w:sz w:val="30"/>
          <w:szCs w:val="30"/>
        </w:rPr>
        <w:t xml:space="preserve">  乙方按照</w:t>
      </w:r>
      <w:r>
        <w:rPr>
          <w:rFonts w:hint="eastAsia" w:ascii="仿宋" w:hAnsi="仿宋" w:eastAsia="仿宋" w:cs="仿宋"/>
          <w:sz w:val="30"/>
          <w:szCs w:val="30"/>
          <w:u w:val="single"/>
        </w:rPr>
        <w:t xml:space="preserve">                            </w:t>
      </w:r>
      <w:r>
        <w:rPr>
          <w:rFonts w:hint="eastAsia" w:ascii="仿宋" w:hAnsi="仿宋" w:eastAsia="仿宋" w:cs="仿宋"/>
          <w:sz w:val="30"/>
          <w:szCs w:val="30"/>
        </w:rPr>
        <w:t>的标准向甲方支付服务费。</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第七条</w:t>
      </w:r>
      <w:r>
        <w:rPr>
          <w:rFonts w:hint="eastAsia" w:ascii="仿宋" w:hAnsi="仿宋" w:eastAsia="仿宋" w:cs="仿宋"/>
          <w:sz w:val="30"/>
          <w:szCs w:val="30"/>
        </w:rPr>
        <w:t xml:space="preserve">  乙方支付给甲方的其他费用及标准：</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u w:val="single"/>
        </w:rPr>
      </w:pPr>
      <w:r>
        <w:rPr>
          <w:rFonts w:hint="eastAsia" w:ascii="仿宋" w:hAnsi="仿宋" w:eastAsia="仿宋" w:cs="仿宋"/>
          <w:sz w:val="30"/>
          <w:szCs w:val="30"/>
        </w:rPr>
        <w:t>1、</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u w:val="single"/>
        </w:rPr>
      </w:pPr>
      <w:r>
        <w:rPr>
          <w:rFonts w:hint="eastAsia" w:ascii="仿宋" w:hAnsi="仿宋" w:eastAsia="仿宋" w:cs="仿宋"/>
          <w:sz w:val="30"/>
          <w:szCs w:val="30"/>
        </w:rPr>
        <w:t>2、</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第八条</w:t>
      </w:r>
      <w:r>
        <w:rPr>
          <w:rFonts w:hint="eastAsia" w:ascii="仿宋" w:hAnsi="仿宋" w:eastAsia="仿宋" w:cs="仿宋"/>
          <w:sz w:val="30"/>
          <w:szCs w:val="30"/>
        </w:rPr>
        <w:t xml:space="preserve">  乙方每月</w:t>
      </w:r>
      <w:r>
        <w:rPr>
          <w:rFonts w:hint="eastAsia" w:ascii="仿宋" w:hAnsi="仿宋" w:eastAsia="仿宋" w:cs="仿宋"/>
          <w:sz w:val="30"/>
          <w:szCs w:val="30"/>
          <w:u w:val="single"/>
        </w:rPr>
        <w:t xml:space="preserve">    </w:t>
      </w:r>
      <w:r>
        <w:rPr>
          <w:rFonts w:hint="eastAsia" w:ascii="仿宋" w:hAnsi="仿宋" w:eastAsia="仿宋" w:cs="仿宋"/>
          <w:sz w:val="30"/>
          <w:szCs w:val="30"/>
        </w:rPr>
        <w:t>日前以银行转帐方式将</w:t>
      </w:r>
      <w:r>
        <w:rPr>
          <w:rFonts w:hint="eastAsia" w:ascii="仿宋" w:hAnsi="仿宋" w:eastAsia="仿宋" w:cs="仿宋"/>
          <w:sz w:val="30"/>
          <w:szCs w:val="30"/>
          <w:u w:val="single"/>
        </w:rPr>
        <w:t xml:space="preserve">    </w:t>
      </w:r>
      <w:r>
        <w:rPr>
          <w:rFonts w:hint="eastAsia" w:ascii="仿宋" w:hAnsi="仿宋" w:eastAsia="仿宋" w:cs="仿宋"/>
          <w:sz w:val="30"/>
          <w:szCs w:val="30"/>
        </w:rPr>
        <w:t>月派遣劳动者的工资、社会保险费、服务费等费用一次性支付到甲方帐户；甲方按照费用总额开具正规、合法有效发票，税金由</w:t>
      </w:r>
      <w:r>
        <w:rPr>
          <w:rFonts w:hint="eastAsia" w:ascii="仿宋" w:hAnsi="仿宋" w:eastAsia="仿宋" w:cs="仿宋"/>
          <w:sz w:val="30"/>
          <w:szCs w:val="30"/>
          <w:u w:val="single"/>
        </w:rPr>
        <w:t xml:space="preserve">          </w:t>
      </w:r>
      <w:r>
        <w:rPr>
          <w:rFonts w:hint="eastAsia" w:ascii="仿宋" w:hAnsi="仿宋" w:eastAsia="仿宋" w:cs="仿宋"/>
          <w:sz w:val="30"/>
          <w:szCs w:val="30"/>
        </w:rPr>
        <w:t>承担。</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三、劳动安全卫生、职业病危害防治及福利待遇</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第九条</w:t>
      </w:r>
      <w:r>
        <w:rPr>
          <w:rFonts w:hint="eastAsia" w:ascii="仿宋" w:hAnsi="仿宋" w:eastAsia="仿宋" w:cs="仿宋"/>
          <w:sz w:val="30"/>
          <w:szCs w:val="30"/>
        </w:rPr>
        <w:t xml:space="preserve">  乙方保证执行国家劳动标准，提供相应的劳动条件、劳动保护和职业危害防护。甲乙双方共同负责对被派遣劳动者进行职业技能、安全生产、劳动纪律等方面的培训与教育。</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第十条</w:t>
      </w:r>
      <w:r>
        <w:rPr>
          <w:rFonts w:hint="eastAsia" w:ascii="仿宋" w:hAnsi="仿宋" w:eastAsia="仿宋" w:cs="仿宋"/>
          <w:sz w:val="30"/>
          <w:szCs w:val="30"/>
        </w:rPr>
        <w:t xml:space="preserve">  乙方负责保障被派遣劳动者的生命安全和身体健康。被派遣劳动者有权拒绝乙方管理人员违章指挥、强令冒险作业，并不视为违反本协议。被派遣劳动者对危害生命安全和身体健康的行为，有权提出批评、检举和控告。</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第十一条</w:t>
      </w:r>
      <w:r>
        <w:rPr>
          <w:rFonts w:hint="eastAsia" w:ascii="仿宋" w:hAnsi="仿宋" w:eastAsia="仿宋" w:cs="仿宋"/>
          <w:sz w:val="30"/>
          <w:szCs w:val="30"/>
        </w:rPr>
        <w:t xml:space="preserve">  被派遣劳动者因工作遭受事故伤害或患职业病，乙方应在</w:t>
      </w:r>
      <w:r>
        <w:rPr>
          <w:rFonts w:hint="eastAsia" w:ascii="仿宋" w:hAnsi="仿宋" w:eastAsia="仿宋" w:cs="仿宋"/>
          <w:sz w:val="30"/>
          <w:szCs w:val="30"/>
          <w:u w:val="single"/>
        </w:rPr>
        <w:t xml:space="preserve">     </w:t>
      </w:r>
      <w:r>
        <w:rPr>
          <w:rFonts w:hint="eastAsia" w:ascii="仿宋" w:hAnsi="仿宋" w:eastAsia="仿宋" w:cs="仿宋"/>
          <w:sz w:val="30"/>
          <w:szCs w:val="30"/>
        </w:rPr>
        <w:t>日内书面通知甲方，甲方应按规定为被派遣劳动者申请工伤认定和劳动能力鉴定。工伤保险的相关手续由甲方办理，社会统筹范围外的费用由</w:t>
      </w:r>
      <w:r>
        <w:rPr>
          <w:rFonts w:hint="eastAsia" w:ascii="仿宋" w:hAnsi="仿宋" w:eastAsia="仿宋" w:cs="仿宋"/>
          <w:sz w:val="30"/>
          <w:szCs w:val="30"/>
          <w:u w:val="single"/>
        </w:rPr>
        <w:t xml:space="preserve">         </w:t>
      </w:r>
      <w:r>
        <w:rPr>
          <w:rFonts w:hint="eastAsia" w:ascii="仿宋" w:hAnsi="仿宋" w:eastAsia="仿宋" w:cs="仿宋"/>
          <w:sz w:val="30"/>
          <w:szCs w:val="30"/>
        </w:rPr>
        <w:t>承担。</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第十二条</w:t>
      </w:r>
      <w:r>
        <w:rPr>
          <w:rFonts w:hint="eastAsia" w:ascii="仿宋" w:hAnsi="仿宋" w:eastAsia="仿宋" w:cs="仿宋"/>
          <w:sz w:val="30"/>
          <w:szCs w:val="30"/>
        </w:rPr>
        <w:t xml:space="preserve">  被派遣劳动者患病或非因工负伤，乙方应保证其享受国家规定的医疗期和相应的医疗待遇。甲方负责相关手续的办理，被派遣劳动者的工资、社会保险等费用以及社会统筹范围外的费用由</w:t>
      </w:r>
      <w:r>
        <w:rPr>
          <w:rFonts w:hint="eastAsia" w:ascii="仿宋" w:hAnsi="仿宋" w:eastAsia="仿宋" w:cs="仿宋"/>
          <w:sz w:val="30"/>
          <w:szCs w:val="30"/>
          <w:u w:val="single"/>
        </w:rPr>
        <w:t xml:space="preserve">        </w:t>
      </w:r>
      <w:r>
        <w:rPr>
          <w:rFonts w:hint="eastAsia" w:ascii="仿宋" w:hAnsi="仿宋" w:eastAsia="仿宋" w:cs="仿宋"/>
          <w:sz w:val="30"/>
          <w:szCs w:val="30"/>
        </w:rPr>
        <w:t>承担。</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第十三条</w:t>
      </w:r>
      <w:r>
        <w:rPr>
          <w:rFonts w:hint="eastAsia" w:ascii="仿宋" w:hAnsi="仿宋" w:eastAsia="仿宋" w:cs="仿宋"/>
          <w:sz w:val="30"/>
          <w:szCs w:val="30"/>
        </w:rPr>
        <w:t xml:space="preserve">  被派遣劳动者在乙方工作期间，因病、工伤（含职业病）在医疗期内的，以及女性职工的“三期”（产期、孕期、哺乳期）期间，乙方应按有关规定继续履行实际用人单位的职责。</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第十四条</w:t>
      </w:r>
      <w:r>
        <w:rPr>
          <w:rFonts w:hint="eastAsia" w:ascii="仿宋" w:hAnsi="仿宋" w:eastAsia="仿宋" w:cs="仿宋"/>
          <w:sz w:val="30"/>
          <w:szCs w:val="30"/>
        </w:rPr>
        <w:t xml:space="preserve">  乙方负责保障被派遣劳动者享有法定休息休假、带薪年休假等权利。被派遣劳动者具体休息办法和时间按乙方规定执行。乙方因工作需要安排被派遣劳动者延长工作时间或在节假日加班的，应当征得被派遣劳动者同意，并依法支付加班加点工资或另行安排换休。</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第十五条</w:t>
      </w:r>
      <w:r>
        <w:rPr>
          <w:rFonts w:hint="eastAsia" w:ascii="仿宋" w:hAnsi="仿宋" w:eastAsia="仿宋" w:cs="仿宋"/>
          <w:sz w:val="30"/>
          <w:szCs w:val="30"/>
        </w:rPr>
        <w:t xml:space="preserve">  被派遣劳动者所在岗位实行特殊工时制度的，由乙方负责报人力资源社会保障行政部门审批，并告知被派遣劳动者。</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四、甲方的权利和义务</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第十六条</w:t>
      </w:r>
      <w:r>
        <w:rPr>
          <w:rFonts w:hint="eastAsia" w:ascii="仿宋" w:hAnsi="仿宋" w:eastAsia="仿宋" w:cs="仿宋"/>
          <w:sz w:val="30"/>
          <w:szCs w:val="30"/>
        </w:rPr>
        <w:t xml:space="preserve">  甲方有权采取多种形式了解乙方使用派遣劳动者的情况，乙方应予以配合；甲方应配合乙方做好派遣劳动者的管理工作，协助乙方教育派遣劳动者遵守相关法律、法规和乙方依法制定的规章制度。</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第十七条  </w:t>
      </w:r>
      <w:r>
        <w:rPr>
          <w:rFonts w:hint="eastAsia" w:ascii="仿宋" w:hAnsi="仿宋" w:eastAsia="仿宋" w:cs="仿宋"/>
          <w:sz w:val="30"/>
          <w:szCs w:val="30"/>
        </w:rPr>
        <w:t>甲方必须具有合法的劳务派遣资质，由于不具备相关资质或违反国家相关法律法规而引起的纠纷、损失，由甲方承担。</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第十八条</w:t>
      </w:r>
      <w:r>
        <w:rPr>
          <w:rFonts w:hint="eastAsia" w:ascii="仿宋" w:hAnsi="仿宋" w:eastAsia="仿宋" w:cs="仿宋"/>
          <w:sz w:val="30"/>
          <w:szCs w:val="30"/>
        </w:rPr>
        <w:t xml:space="preserve">  甲方应依法与派遣劳动者签订劳动合同，并自派遣劳动者到乙方报到之日起三十日内，向乙方提供派遣劳动者已与甲方建立劳动关系的有效证明。</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第十九条  </w:t>
      </w:r>
      <w:r>
        <w:rPr>
          <w:rFonts w:hint="eastAsia" w:ascii="仿宋" w:hAnsi="仿宋" w:eastAsia="仿宋" w:cs="仿宋"/>
          <w:sz w:val="30"/>
          <w:szCs w:val="30"/>
        </w:rPr>
        <w:t>甲方应以法定货币形式按月支付派遣劳动者工资，不得克扣或无故拖欠，所支付工资不得低于最低工资标准。</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第二十条  </w:t>
      </w:r>
      <w:r>
        <w:rPr>
          <w:rFonts w:hint="eastAsia" w:ascii="仿宋" w:hAnsi="仿宋" w:eastAsia="仿宋" w:cs="仿宋"/>
          <w:sz w:val="30"/>
          <w:szCs w:val="30"/>
        </w:rPr>
        <w:t>甲方应按时足额为派遣劳动者缴纳各项社会保险，如因甲方截留、未及时足额缴纳社会保险，由此引起的与派遣劳动者的纠纷等后果，由甲方承担。</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五、乙方的权利和义务</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第二十一条  </w:t>
      </w:r>
      <w:r>
        <w:rPr>
          <w:rFonts w:hint="eastAsia" w:ascii="仿宋" w:hAnsi="仿宋" w:eastAsia="仿宋" w:cs="仿宋"/>
          <w:sz w:val="30"/>
          <w:szCs w:val="30"/>
        </w:rPr>
        <w:t>乙方有权制定、修改或者决定有关劳动报酬、工作时间、休息休假、劳动安全卫生、保险福利、职工培训、劳动纪律以及劳动定额管理等直接涉及甲方员工切身利益的规章制度或者重大事项；但该规章制度或者重大事项在实体和程序上均不得与法律相冲突，而且应当向甲方员工公示或者告知。</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第二十二条</w:t>
      </w:r>
      <w:r>
        <w:rPr>
          <w:rFonts w:hint="eastAsia" w:ascii="仿宋" w:hAnsi="仿宋" w:eastAsia="仿宋" w:cs="仿宋"/>
          <w:sz w:val="30"/>
          <w:szCs w:val="30"/>
        </w:rPr>
        <w:t xml:space="preserve">  乙方有权查询甲方发放劳务派遣人员的工资和缴纳社会保险费等情况，出现违法现象，乙方可以依法向甲方交涉要求纠正，因此造成乙方损失的，甲方应当给予赔偿。</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第二十三条</w:t>
      </w:r>
      <w:r>
        <w:rPr>
          <w:rFonts w:hint="eastAsia" w:ascii="仿宋" w:hAnsi="仿宋" w:eastAsia="仿宋" w:cs="仿宋"/>
          <w:sz w:val="30"/>
          <w:szCs w:val="30"/>
        </w:rPr>
        <w:t xml:space="preserve">  乙方不得将被派遣劳动者再派遣到其他用人单位。否则，甲方有权解除协议并要求乙方赔偿损失。</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第二十四条</w:t>
      </w:r>
      <w:r>
        <w:rPr>
          <w:rFonts w:hint="eastAsia" w:ascii="仿宋" w:hAnsi="仿宋" w:eastAsia="仿宋" w:cs="仿宋"/>
          <w:sz w:val="30"/>
          <w:szCs w:val="30"/>
        </w:rPr>
        <w:t xml:space="preserve">  乙方应按本协议约定及时足额向甲方支付派遣劳动者的工资、社会保险费、服务费等费用，不得无故拖欠。</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第二十五条  </w:t>
      </w:r>
      <w:r>
        <w:rPr>
          <w:rFonts w:hint="eastAsia" w:ascii="仿宋" w:hAnsi="仿宋" w:eastAsia="仿宋" w:cs="仿宋"/>
          <w:sz w:val="30"/>
          <w:szCs w:val="30"/>
        </w:rPr>
        <w:t>乙方应当对派遣劳动者履行下列义务：</w:t>
      </w:r>
      <w:r>
        <w:rPr>
          <w:rFonts w:hint="eastAsia" w:ascii="仿宋" w:hAnsi="仿宋" w:eastAsia="仿宋" w:cs="仿宋"/>
          <w:sz w:val="30"/>
          <w:szCs w:val="30"/>
        </w:rPr>
        <w:br w:type="textWrapping"/>
      </w:r>
      <w:r>
        <w:rPr>
          <w:rFonts w:hint="eastAsia" w:ascii="仿宋" w:hAnsi="仿宋" w:eastAsia="仿宋" w:cs="仿宋"/>
          <w:sz w:val="30"/>
          <w:szCs w:val="30"/>
        </w:rPr>
        <w:t>　　（一）执行国家劳动标准，提供相应的劳动条件和劳动保护；</w:t>
      </w:r>
      <w:r>
        <w:rPr>
          <w:rFonts w:hint="eastAsia" w:ascii="仿宋" w:hAnsi="仿宋" w:eastAsia="仿宋" w:cs="仿宋"/>
          <w:sz w:val="30"/>
          <w:szCs w:val="30"/>
        </w:rPr>
        <w:br w:type="textWrapping"/>
      </w:r>
      <w:r>
        <w:rPr>
          <w:rFonts w:hint="eastAsia" w:ascii="仿宋" w:hAnsi="仿宋" w:eastAsia="仿宋" w:cs="仿宋"/>
          <w:sz w:val="30"/>
          <w:szCs w:val="30"/>
        </w:rPr>
        <w:t>　　（二）告知被派遣劳动者的工作要求和劳动报酬；</w:t>
      </w:r>
      <w:r>
        <w:rPr>
          <w:rFonts w:hint="eastAsia" w:ascii="仿宋" w:hAnsi="仿宋" w:eastAsia="仿宋" w:cs="仿宋"/>
          <w:sz w:val="30"/>
          <w:szCs w:val="30"/>
        </w:rPr>
        <w:br w:type="textWrapping"/>
      </w:r>
      <w:r>
        <w:rPr>
          <w:rFonts w:hint="eastAsia" w:ascii="仿宋" w:hAnsi="仿宋" w:eastAsia="仿宋" w:cs="仿宋"/>
          <w:sz w:val="30"/>
          <w:szCs w:val="30"/>
        </w:rPr>
        <w:t>　  （三）支付加班费、绩效奖金，提供与工作岗位相关的福利待遇；</w:t>
      </w:r>
      <w:r>
        <w:rPr>
          <w:rFonts w:hint="eastAsia" w:ascii="仿宋" w:hAnsi="仿宋" w:eastAsia="仿宋" w:cs="仿宋"/>
          <w:sz w:val="30"/>
          <w:szCs w:val="30"/>
        </w:rPr>
        <w:br w:type="textWrapping"/>
      </w:r>
      <w:r>
        <w:rPr>
          <w:rFonts w:hint="eastAsia" w:ascii="仿宋" w:hAnsi="仿宋" w:eastAsia="仿宋" w:cs="仿宋"/>
          <w:sz w:val="30"/>
          <w:szCs w:val="30"/>
        </w:rPr>
        <w:t>　　（四）对在岗被派遣劳务人员进行工作岗位所必需的技能培训；</w:t>
      </w:r>
      <w:r>
        <w:rPr>
          <w:rFonts w:hint="eastAsia" w:ascii="仿宋" w:hAnsi="仿宋" w:eastAsia="仿宋" w:cs="仿宋"/>
          <w:sz w:val="30"/>
          <w:szCs w:val="30"/>
        </w:rPr>
        <w:br w:type="textWrapping"/>
      </w:r>
      <w:r>
        <w:rPr>
          <w:rFonts w:hint="eastAsia" w:ascii="仿宋" w:hAnsi="仿宋" w:eastAsia="仿宋" w:cs="仿宋"/>
          <w:sz w:val="30"/>
          <w:szCs w:val="30"/>
        </w:rPr>
        <w:t>　　（五）连续用工的，实行正常的工资调整机制。</w:t>
      </w:r>
    </w:p>
    <w:p>
      <w:pPr>
        <w:pStyle w:val="3"/>
        <w:keepNext w:val="0"/>
        <w:keepLines w:val="0"/>
        <w:pageBreakBefore w:val="0"/>
        <w:widowControl w:val="0"/>
        <w:kinsoku/>
        <w:wordWrap/>
        <w:overflowPunct/>
        <w:topLinePunct w:val="0"/>
        <w:autoSpaceDE/>
        <w:autoSpaceDN/>
        <w:bidi w:val="0"/>
        <w:adjustRightInd/>
        <w:snapToGrid/>
        <w:spacing w:line="440" w:lineRule="exact"/>
        <w:ind w:left="420" w:leftChars="200"/>
        <w:textAlignment w:val="auto"/>
        <w:rPr>
          <w:rFonts w:hint="eastAsia" w:ascii="仿宋" w:hAnsi="仿宋" w:eastAsia="仿宋" w:cs="仿宋"/>
          <w:sz w:val="30"/>
          <w:szCs w:val="30"/>
        </w:rPr>
      </w:pPr>
      <w:r>
        <w:rPr>
          <w:rFonts w:hint="eastAsia" w:ascii="仿宋" w:hAnsi="仿宋" w:eastAsia="仿宋" w:cs="仿宋"/>
          <w:sz w:val="30"/>
          <w:szCs w:val="30"/>
        </w:rPr>
        <w:t xml:space="preserve"> （六）法律、法规、规章规定的其他相关义务。</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六、协议的变更、解除、终止</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第二十六条  </w:t>
      </w:r>
      <w:r>
        <w:rPr>
          <w:rFonts w:hint="eastAsia" w:ascii="仿宋" w:hAnsi="仿宋" w:eastAsia="仿宋" w:cs="仿宋"/>
          <w:sz w:val="30"/>
          <w:szCs w:val="30"/>
        </w:rPr>
        <w:t>甲乙双方应共同遵守本协议的各项条款。在本协议履行期间，未经对方同意，任何一方不得变更或解除；若一方因法律法规及相关政策改变或不可抗力等因素不能继续履行本协议，应及时通知对方，双方通过协商，可对本协议进行变更或解除。</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第二十七条</w:t>
      </w:r>
      <w:r>
        <w:rPr>
          <w:rFonts w:hint="eastAsia" w:ascii="仿宋" w:hAnsi="仿宋" w:eastAsia="仿宋" w:cs="仿宋"/>
          <w:sz w:val="30"/>
          <w:szCs w:val="30"/>
        </w:rPr>
        <w:t xml:space="preserve">  甲乙双方商定如出现下列情形之一的，乙方可以将派遣劳动者退回甲方：</w:t>
      </w:r>
    </w:p>
    <w:p>
      <w:pPr>
        <w:pStyle w:val="3"/>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被派遣劳动者有《劳动合同法》第三十九条、第四十条第一项、第二项规定情形的；</w:t>
      </w:r>
    </w:p>
    <w:p>
      <w:pPr>
        <w:pStyle w:val="3"/>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乙方出现《劳动合同法》第四十条第三项、第四十一条规定情形的；</w:t>
      </w:r>
    </w:p>
    <w:p>
      <w:pPr>
        <w:pStyle w:val="3"/>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乙方被依法宣告破产、吊销营业执照、责令关闭、撤销、决定提前解散等；</w:t>
      </w:r>
    </w:p>
    <w:p>
      <w:pPr>
        <w:pStyle w:val="3"/>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劳务派遣协议期限届满；</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u w:val="single"/>
        </w:rPr>
      </w:pPr>
      <w:r>
        <w:rPr>
          <w:rFonts w:hint="eastAsia" w:ascii="仿宋" w:hAnsi="仿宋" w:eastAsia="仿宋" w:cs="仿宋"/>
          <w:sz w:val="30"/>
          <w:szCs w:val="30"/>
        </w:rPr>
        <w:t>5、</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6、</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u w:val="single"/>
        </w:rPr>
      </w:pPr>
      <w:r>
        <w:rPr>
          <w:rFonts w:hint="eastAsia" w:ascii="仿宋" w:hAnsi="仿宋" w:eastAsia="仿宋" w:cs="仿宋"/>
          <w:sz w:val="30"/>
          <w:szCs w:val="30"/>
        </w:rPr>
        <w:t>7、</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pStyle w:val="3"/>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30"/>
          <w:szCs w:val="30"/>
        </w:rPr>
      </w:pPr>
      <w:r>
        <w:rPr>
          <w:rFonts w:hint="eastAsia" w:ascii="仿宋" w:hAnsi="仿宋" w:eastAsia="仿宋" w:cs="仿宋"/>
          <w:sz w:val="30"/>
          <w:szCs w:val="30"/>
        </w:rPr>
        <w:t xml:space="preserve">    因退回产生的费用由</w:t>
      </w:r>
      <w:r>
        <w:rPr>
          <w:rFonts w:hint="eastAsia" w:ascii="仿宋" w:hAnsi="仿宋" w:eastAsia="仿宋" w:cs="仿宋"/>
          <w:sz w:val="30"/>
          <w:szCs w:val="30"/>
          <w:u w:val="single"/>
        </w:rPr>
        <w:t xml:space="preserve">                   </w:t>
      </w:r>
      <w:r>
        <w:rPr>
          <w:rFonts w:hint="eastAsia" w:ascii="仿宋" w:hAnsi="仿宋" w:eastAsia="仿宋" w:cs="仿宋"/>
          <w:sz w:val="30"/>
          <w:szCs w:val="30"/>
        </w:rPr>
        <w:t>承担。</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第二十八条  </w:t>
      </w:r>
      <w:r>
        <w:rPr>
          <w:rFonts w:hint="eastAsia" w:ascii="仿宋" w:hAnsi="仿宋" w:eastAsia="仿宋" w:cs="仿宋"/>
          <w:sz w:val="30"/>
          <w:szCs w:val="30"/>
        </w:rPr>
        <w:t>任何一方违反本协议的约定，超过三十日仍未改正的，另一方有权书面通知对方解除本协议，本协议自书面通知发出之日起即行解除。</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七、违反协议的责任</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第二十九条</w:t>
      </w:r>
      <w:r>
        <w:rPr>
          <w:rFonts w:hint="eastAsia" w:ascii="仿宋" w:hAnsi="仿宋" w:eastAsia="仿宋" w:cs="仿宋"/>
          <w:sz w:val="30"/>
          <w:szCs w:val="30"/>
        </w:rPr>
        <w:t xml:space="preserve">  乙方未能按时支付派遣劳动者的工资、社会保险费、服务费等费用的，应按每日</w:t>
      </w:r>
      <w:r>
        <w:rPr>
          <w:rFonts w:hint="eastAsia" w:ascii="仿宋" w:hAnsi="仿宋" w:eastAsia="仿宋" w:cs="仿宋"/>
          <w:sz w:val="30"/>
          <w:szCs w:val="30"/>
          <w:u w:val="single"/>
        </w:rPr>
        <w:t xml:space="preserve">         </w:t>
      </w:r>
      <w:r>
        <w:rPr>
          <w:rFonts w:hint="eastAsia" w:ascii="仿宋" w:hAnsi="仿宋" w:eastAsia="仿宋" w:cs="仿宋"/>
          <w:sz w:val="30"/>
          <w:szCs w:val="30"/>
        </w:rPr>
        <w:t>%的标准向甲方支付违约金。</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第三十条</w:t>
      </w:r>
      <w:r>
        <w:rPr>
          <w:rFonts w:hint="eastAsia" w:ascii="仿宋" w:hAnsi="仿宋" w:eastAsia="仿宋" w:cs="仿宋"/>
          <w:sz w:val="30"/>
          <w:szCs w:val="30"/>
        </w:rPr>
        <w:t xml:space="preserve">  甲乙双方另约定以下违约责任：</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u w:val="single"/>
        </w:rPr>
      </w:pPr>
      <w:r>
        <w:rPr>
          <w:rFonts w:hint="eastAsia" w:ascii="仿宋" w:hAnsi="仿宋" w:eastAsia="仿宋" w:cs="仿宋"/>
          <w:sz w:val="30"/>
          <w:szCs w:val="30"/>
        </w:rPr>
        <w:t>1、</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u w:val="single"/>
        </w:rPr>
      </w:pPr>
      <w:r>
        <w:rPr>
          <w:rFonts w:hint="eastAsia" w:ascii="仿宋" w:hAnsi="仿宋" w:eastAsia="仿宋" w:cs="仿宋"/>
          <w:sz w:val="30"/>
          <w:szCs w:val="30"/>
        </w:rPr>
        <w:t>2、</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pStyle w:val="3"/>
        <w:keepNext w:val="0"/>
        <w:keepLines w:val="0"/>
        <w:pageBreakBefore w:val="0"/>
        <w:widowControl w:val="0"/>
        <w:kinsoku/>
        <w:wordWrap/>
        <w:overflowPunct/>
        <w:topLinePunct w:val="0"/>
        <w:autoSpaceDE/>
        <w:autoSpaceDN/>
        <w:bidi w:val="0"/>
        <w:adjustRightInd/>
        <w:snapToGrid/>
        <w:spacing w:line="4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八、其他事项</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第三十一条 </w:t>
      </w:r>
      <w:r>
        <w:rPr>
          <w:rFonts w:hint="eastAsia" w:ascii="仿宋" w:hAnsi="仿宋" w:eastAsia="仿宋" w:cs="仿宋"/>
          <w:sz w:val="30"/>
          <w:szCs w:val="30"/>
        </w:rPr>
        <w:t>甲乙双方约定本协议增加以下内容：______________________________________________________________________________________________________________________________ __________________________。</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第三十二条 </w:t>
      </w:r>
      <w:r>
        <w:rPr>
          <w:rFonts w:hint="eastAsia" w:ascii="仿宋" w:hAnsi="仿宋" w:eastAsia="仿宋" w:cs="仿宋"/>
          <w:sz w:val="30"/>
          <w:szCs w:val="30"/>
        </w:rPr>
        <w:t>本协议未尽事宜，法律法规有规定的，按法律法规规定执行；法律法规没有规定的，由双方协商解决。</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第三十三条</w:t>
      </w:r>
      <w:r>
        <w:rPr>
          <w:rFonts w:hint="eastAsia" w:ascii="仿宋" w:hAnsi="仿宋" w:eastAsia="仿宋" w:cs="仿宋"/>
          <w:sz w:val="30"/>
          <w:szCs w:val="30"/>
        </w:rPr>
        <w:t xml:space="preserve">  本协议附件与正文具有同等效力，未尽事宜由甲乙双方协商一致后书面约定。</w:t>
      </w:r>
    </w:p>
    <w:p>
      <w:pPr>
        <w:pStyle w:val="3"/>
        <w:keepNext w:val="0"/>
        <w:keepLines w:val="0"/>
        <w:pageBreakBefore w:val="0"/>
        <w:widowControl w:val="0"/>
        <w:kinsoku/>
        <w:wordWrap/>
        <w:overflowPunct/>
        <w:topLinePunct w:val="0"/>
        <w:autoSpaceDE/>
        <w:autoSpaceDN/>
        <w:bidi w:val="0"/>
        <w:adjustRightInd/>
        <w:snapToGrid/>
        <w:spacing w:line="440" w:lineRule="exact"/>
        <w:ind w:firstLine="602" w:firstLineChars="200"/>
        <w:textAlignment w:val="auto"/>
        <w:rPr>
          <w:rFonts w:hint="eastAsia" w:ascii="仿宋" w:hAnsi="仿宋" w:eastAsia="仿宋" w:cs="仿宋"/>
          <w:sz w:val="30"/>
          <w:szCs w:val="30"/>
        </w:rPr>
      </w:pPr>
      <w:r>
        <w:rPr>
          <w:rFonts w:hint="eastAsia" w:ascii="仿宋" w:hAnsi="仿宋" w:eastAsia="仿宋" w:cs="仿宋"/>
          <w:b/>
          <w:bCs/>
          <w:sz w:val="30"/>
          <w:szCs w:val="30"/>
        </w:rPr>
        <w:t xml:space="preserve">第三十四条 </w:t>
      </w:r>
      <w:r>
        <w:rPr>
          <w:rFonts w:hint="eastAsia" w:ascii="仿宋" w:hAnsi="仿宋" w:eastAsia="仿宋" w:cs="仿宋"/>
          <w:sz w:val="30"/>
          <w:szCs w:val="30"/>
        </w:rPr>
        <w:t xml:space="preserve"> 本协议一式两份，甲乙双方各执一份，自双方签字、盖章之日起生效。乙方应自本协议订立之日起三十日内将本协议以及使用被派遣劳动者岗位情况报所在地人力资源社会保障行政部门备案。</w:t>
      </w:r>
    </w:p>
    <w:p>
      <w:pPr>
        <w:pStyle w:val="3"/>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30"/>
          <w:szCs w:val="30"/>
        </w:rPr>
      </w:pPr>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甲方（盖   章）                   乙方（盖  章）</w:t>
      </w:r>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法定代表人：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 xml:space="preserve">      法定代表人：</w:t>
      </w:r>
      <w:r>
        <w:rPr>
          <w:rFonts w:hint="eastAsia" w:ascii="仿宋" w:hAnsi="仿宋" w:eastAsia="仿宋" w:cs="仿宋"/>
          <w:color w:val="000000"/>
          <w:sz w:val="30"/>
          <w:szCs w:val="30"/>
          <w:u w:val="single"/>
        </w:rPr>
        <w:t xml:space="preserve">             </w:t>
      </w:r>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000000"/>
          <w:sz w:val="30"/>
          <w:szCs w:val="30"/>
        </w:rPr>
      </w:pPr>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000000"/>
          <w:sz w:val="30"/>
          <w:szCs w:val="30"/>
        </w:rPr>
      </w:pP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日          </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w:t>
      </w:r>
      <w:r>
        <w:rPr>
          <w:rFonts w:hint="eastAsia" w:ascii="仿宋" w:hAnsi="仿宋" w:eastAsia="仿宋" w:cs="仿宋"/>
          <w:color w:val="000000"/>
          <w:sz w:val="30"/>
          <w:szCs w:val="30"/>
        </w:rPr>
        <w:t> </w:t>
      </w:r>
    </w:p>
    <w:p>
      <w:pPr>
        <w:pStyle w:val="7"/>
        <w:spacing w:line="600" w:lineRule="exact"/>
        <w:ind w:right="640"/>
        <w:rPr>
          <w:rFonts w:hint="eastAsia" w:ascii="仿宋_GB2312" w:hAnsi="Verdana" w:eastAsia="仿宋_GB2312"/>
          <w:color w:val="000000"/>
          <w:sz w:val="32"/>
          <w:szCs w:val="32"/>
        </w:rPr>
      </w:pPr>
      <w:r>
        <w:rPr>
          <w:rFonts w:hint="eastAsia" w:eastAsia="仿宋_GB2312"/>
          <w:b/>
          <w:bCs/>
          <w:sz w:val="32"/>
          <w:szCs w:val="32"/>
        </w:rPr>
        <w:t> </w:t>
      </w:r>
    </w:p>
    <w:p>
      <w:pPr>
        <w:pStyle w:val="14"/>
        <w:ind w:left="0" w:leftChars="0" w:firstLine="0" w:firstLineChars="0"/>
        <w:rPr>
          <w:rFonts w:hint="eastAsia" w:ascii="仿宋" w:hAnsi="仿宋" w:eastAsia="仿宋" w:cs="仿宋"/>
          <w:sz w:val="36"/>
          <w:szCs w:val="36"/>
        </w:rPr>
      </w:pPr>
      <w:r>
        <w:rPr>
          <w:sz w:val="36"/>
        </w:rPr>
        <w:pict>
          <v:shape id="_x0000_s1032" o:spid="_x0000_s1032" o:spt="61" type="#_x0000_t61" style="position:absolute;left:0pt;margin-left:686.3pt;margin-top:1.95pt;height:48.3pt;width:76.95pt;z-index:251664384;mso-width-relative:page;mso-height-relative:page;" fillcolor="#FFFFFF" filled="t" stroked="t" coordsize="21600,21600" adj="1350,25920">
            <v:path/>
            <v:fill on="t" color2="#FFFFFF" focussize="0,0"/>
            <v:stroke color="#FF0000" joinstyle="miter"/>
            <v:imagedata o:title=""/>
            <o:lock v:ext="edit" aspectratio="f"/>
            <v:textbox>
              <w:txbxContent>
                <w:p>
                  <w:pPr>
                    <w:tabs>
                      <w:tab w:val="left" w:pos="7519"/>
                    </w:tabs>
                    <w:spacing w:line="560" w:lineRule="exact"/>
                    <w:ind w:right="-13" w:rightChars="-6"/>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多页材料</w:t>
                  </w:r>
                  <w:r>
                    <w:rPr>
                      <w:rFonts w:hint="eastAsia" w:asciiTheme="minorEastAsia" w:hAnsiTheme="minorEastAsia" w:eastAsiaTheme="minorEastAsia" w:cstheme="minorEastAsia"/>
                      <w:color w:val="FF0000"/>
                      <w:sz w:val="24"/>
                      <w:szCs w:val="24"/>
                      <w:lang w:eastAsia="zh-CN"/>
                    </w:rPr>
                    <w:t>首页和末页盖章、并加</w:t>
                  </w:r>
                  <w:r>
                    <w:rPr>
                      <w:rFonts w:hint="eastAsia" w:asciiTheme="minorEastAsia" w:hAnsiTheme="minorEastAsia" w:eastAsiaTheme="minorEastAsia" w:cstheme="minorEastAsia"/>
                      <w:color w:val="FF0000"/>
                      <w:sz w:val="24"/>
                      <w:szCs w:val="24"/>
                    </w:rPr>
                    <w:t>盖骑缝章。</w:t>
                  </w:r>
                </w:p>
                <w:p/>
              </w:txbxContent>
            </v:textbox>
          </v:shape>
        </w:pict>
      </w:r>
      <w:r>
        <w:rPr>
          <w:sz w:val="36"/>
        </w:rPr>
        <w:pict>
          <v:shape id="_x0000_s1045" o:spid="_x0000_s1045" o:spt="202" type="#_x0000_t202" style="position:absolute;left:0pt;margin-left:639.85pt;margin-top:238.3pt;height:34.5pt;width:32.25pt;z-index:251675648;mso-width-relative:page;mso-height-relative:page;" fillcolor="#FFFFFF" filled="t" stroked="t" coordsize="21600,21600">
            <v:path/>
            <v:fill on="t" color2="#FFFFFF" focussize="0,0"/>
            <v:stroke color="#000000" joinstyle="miter"/>
            <v:imagedata o:title=""/>
            <o:lock v:ext="edit" aspectratio="f"/>
            <v:textbox>
              <w:txbxContent>
                <w:p/>
              </w:txbxContent>
            </v:textbox>
          </v:shape>
        </w:pict>
      </w:r>
      <w:r>
        <w:rPr>
          <w:sz w:val="36"/>
        </w:rPr>
        <w:pict>
          <v:shape id="_x0000_s1046" o:spid="_x0000_s1046" o:spt="202" type="#_x0000_t202" style="position:absolute;left:0pt;margin-left:678.15pt;margin-top:261.9pt;height:41.25pt;width:42.75pt;z-index:251676672;mso-width-relative:page;mso-height-relative:page;" fillcolor="#FFFFFF" filled="t" stroked="t" coordsize="21600,21600">
            <v:path/>
            <v:fill on="t" color2="#FFFFFF" focussize="0,0"/>
            <v:stroke color="#000000" joinstyle="miter"/>
            <v:imagedata o:title=""/>
            <o:lock v:ext="edit" aspectratio="f"/>
            <v:textbox>
              <w:txbxContent>
                <w:p/>
              </w:txbxContent>
            </v:textbox>
          </v:shape>
        </w:pict>
      </w:r>
      <w:r>
        <w:rPr>
          <w:sz w:val="36"/>
        </w:rPr>
        <w:pict>
          <v:shape id="_x0000_s1048" o:spid="_x0000_s1048" o:spt="202" type="#_x0000_t202" style="position:absolute;left:0pt;margin-left:561.1pt;margin-top:24.9pt;height:85.5pt;width:91.5pt;z-index:251678720;mso-width-relative:page;mso-height-relative:page;" fillcolor="#FFFFFF" filled="t" stroked="t" coordsize="21600,21600">
            <v:path/>
            <v:fill on="t" color2="#FFFFFF" focussize="0,0"/>
            <v:stroke color="#000000"/>
            <v:imagedata o:title=""/>
            <o:lock v:ext="edit" aspectratio="f"/>
            <v:textbox>
              <w:txbxContent>
                <w:p/>
              </w:txbxContent>
            </v:textbox>
          </v:shape>
        </w:pict>
      </w:r>
      <w:r>
        <w:rPr>
          <w:sz w:val="36"/>
        </w:rPr>
        <w:pict>
          <v:shape id="_x0000_s1055" o:spid="_x0000_s1055" o:spt="202" type="#_x0000_t202" style="position:absolute;left:0pt;margin-left:626.35pt;margin-top:23pt;height:21pt;width:123pt;z-index:251685888;mso-width-relative:page;mso-height-relative:page;" fillcolor="#FFFFFF" filled="t" stroked="t" coordsize="21600,21600">
            <v:path/>
            <v:fill on="t" color2="#FFFFFF" focussize="0,0"/>
            <v:stroke color="#000000"/>
            <v:imagedata o:title=""/>
            <o:lock v:ext="edit" aspectratio="f"/>
            <v:textbox>
              <w:txbxContent>
                <w:p/>
              </w:txbxContent>
            </v:textbox>
          </v:shape>
        </w:pict>
      </w:r>
      <w:r>
        <w:rPr>
          <w:sz w:val="36"/>
        </w:rPr>
        <w:pict>
          <v:shape id="_x0000_s1053" o:spid="_x0000_s1053" o:spt="202" type="#_x0000_t202" style="position:absolute;left:0pt;margin-left:558.85pt;margin-top:0pt;height:67.5pt;width:32.25pt;z-index:251683840;mso-width-relative:page;mso-height-relative:page;" fillcolor="#FFFFFF" filled="t" stroked="t" coordsize="21600,21600">
            <v:path/>
            <v:fill on="t" color2="#FFFFFF" focussize="0,0"/>
            <v:stroke color="#000000"/>
            <v:imagedata o:title=""/>
            <o:lock v:ext="edit" aspectratio="f"/>
            <v:textbox>
              <w:txbxContent>
                <w:p/>
              </w:txbxContent>
            </v:textbox>
          </v:shape>
        </w:pict>
      </w:r>
    </w:p>
    <w:p>
      <w:pPr>
        <w:numPr>
          <w:numId w:val="0"/>
        </w:numPr>
        <w:rPr>
          <w:rFonts w:hint="eastAsia" w:ascii="黑体" w:hAnsi="黑体" w:eastAsia="黑体" w:cs="黑体"/>
          <w:sz w:val="32"/>
          <w:szCs w:val="32"/>
        </w:rPr>
      </w:pPr>
      <w:r>
        <w:rPr>
          <w:sz w:val="36"/>
        </w:rPr>
        <w:pict>
          <v:shape id="_x0000_s1054" o:spid="_x0000_s1054" o:spt="202" type="#_x0000_t202" style="position:absolute;left:0pt;margin-left:577.6pt;margin-top:18.05pt;height:17.25pt;width:74.25pt;z-index:251684864;mso-width-relative:page;mso-height-relative:page;" fillcolor="#FFFFFF" filled="t" stroked="t" coordsize="21600,21600">
            <v:path/>
            <v:fill on="t" color2="#FFFFFF" focussize="0,0"/>
            <v:stroke color="#000000"/>
            <v:imagedata o:title=""/>
            <o:lock v:ext="edit" aspectratio="f"/>
            <v:textbox>
              <w:txbxContent>
                <w:p/>
              </w:txbxContent>
            </v:textbox>
          </v:shape>
        </w:pict>
      </w:r>
      <w:r>
        <w:rPr>
          <w:rFonts w:hint="eastAsia" w:ascii="黑体" w:hAnsi="黑体" w:eastAsia="黑体" w:cs="黑体"/>
          <w:sz w:val="32"/>
          <w:szCs w:val="32"/>
          <w:lang w:eastAsia="zh-CN"/>
        </w:rPr>
        <w:t>八、授权委托书</w:t>
      </w:r>
    </w:p>
    <w:p>
      <w:pPr>
        <w:numPr>
          <w:ilvl w:val="0"/>
          <w:numId w:val="0"/>
        </w:numPr>
        <w:rPr>
          <w:rFonts w:hint="eastAsia" w:ascii="楷体" w:hAnsi="楷体" w:eastAsia="楷体" w:cs="楷体"/>
          <w:sz w:val="32"/>
          <w:szCs w:val="32"/>
        </w:rPr>
      </w:pPr>
      <w:r>
        <w:rPr>
          <w:rFonts w:hint="eastAsia" w:ascii="楷体" w:hAnsi="楷体" w:eastAsia="楷体" w:cs="楷体"/>
          <w:sz w:val="32"/>
          <w:szCs w:val="32"/>
          <w:lang w:eastAsia="zh-CN"/>
        </w:rPr>
        <w:t>（一）授权委托书</w:t>
      </w:r>
    </w:p>
    <w:p>
      <w:pPr>
        <w:jc w:val="center"/>
        <w:rPr>
          <w:rFonts w:hint="eastAsia" w:ascii="宋体" w:hAnsi="宋体"/>
          <w:b/>
          <w:sz w:val="44"/>
          <w:szCs w:val="44"/>
        </w:rPr>
      </w:pPr>
    </w:p>
    <w:p>
      <w:pPr>
        <w:jc w:val="center"/>
        <w:rPr>
          <w:rFonts w:hint="eastAsia" w:ascii="方正小标宋_GBK" w:hAnsi="方正小标宋_GBK" w:eastAsia="方正小标宋_GBK" w:cs="方正小标宋_GBK"/>
          <w:b/>
          <w:sz w:val="44"/>
          <w:szCs w:val="44"/>
        </w:rPr>
      </w:pPr>
      <w:r>
        <w:rPr>
          <w:sz w:val="36"/>
        </w:rPr>
        <w:pict>
          <v:shape id="_x0000_s1057" o:spid="_x0000_s1057" o:spt="202" type="#_x0000_t202" style="position:absolute;left:0pt;margin-left:624.1pt;margin-top:34.55pt;height:71.25pt;width:31.5pt;z-index:251687936;mso-width-relative:page;mso-height-relative:page;" fillcolor="#FFFFFF" filled="t" stroked="t" coordsize="21600,21600">
            <v:path/>
            <v:fill on="t" color2="#FFFFFF" focussize="0,0"/>
            <v:stroke color="#000000"/>
            <v:imagedata o:title=""/>
            <o:lock v:ext="edit" aspectratio="f"/>
            <v:textbox>
              <w:txbxContent>
                <w:p/>
              </w:txbxContent>
            </v:textbox>
          </v:shape>
        </w:pict>
      </w:r>
      <w:r>
        <w:rPr>
          <w:sz w:val="44"/>
        </w:rPr>
        <w:pict>
          <v:shape id="_x0000_s1036" o:spid="_x0000_s1036" o:spt="61" type="#_x0000_t61" style="position:absolute;left:0pt;margin-left:629.5pt;margin-top:31.75pt;height:58.3pt;width:74.85pt;z-index:251667456;mso-width-relative:page;mso-height-relative:page;" fillcolor="#FFFFFF" filled="t" stroked="t" coordsize="21600,21600" adj="1350,25920">
            <v:path/>
            <v:fill on="t" color2="#FFFFFF" focussize="0,0"/>
            <v:stroke color="#FF0000" joinstyle="miter"/>
            <v:imagedata o:title=""/>
            <o:lock v:ext="edit" aspectratio="f"/>
            <v:textbox>
              <w:txbxContent>
                <w:p>
                  <w:pPr>
                    <w:rPr>
                      <w:rFonts w:hint="eastAsia" w:eastAsiaTheme="minorEastAsia"/>
                      <w:color w:val="FF0000"/>
                      <w:sz w:val="24"/>
                      <w:szCs w:val="24"/>
                      <w:lang w:eastAsia="zh-CN"/>
                    </w:rPr>
                  </w:pPr>
                  <w:r>
                    <w:rPr>
                      <w:rFonts w:hint="eastAsia"/>
                      <w:color w:val="FF0000"/>
                      <w:sz w:val="24"/>
                      <w:szCs w:val="24"/>
                      <w:lang w:eastAsia="zh-CN"/>
                    </w:rPr>
                    <w:t>如果法人代表本人提交材料不必出具授权委托书</w:t>
                  </w:r>
                </w:p>
              </w:txbxContent>
            </v:textbox>
          </v:shape>
        </w:pict>
      </w:r>
      <w:r>
        <w:rPr>
          <w:rFonts w:hint="eastAsia" w:ascii="方正小标宋_GBK" w:hAnsi="方正小标宋_GBK" w:eastAsia="方正小标宋_GBK" w:cs="方正小标宋_GBK"/>
          <w:b/>
          <w:sz w:val="44"/>
          <w:szCs w:val="44"/>
          <w:lang w:eastAsia="zh-CN"/>
        </w:rPr>
        <w:t>授</w:t>
      </w:r>
      <w:r>
        <w:rPr>
          <w:rFonts w:hint="eastAsia" w:ascii="方正小标宋_GBK" w:hAnsi="方正小标宋_GBK" w:eastAsia="方正小标宋_GBK" w:cs="方正小标宋_GBK"/>
          <w:b/>
          <w:sz w:val="44"/>
          <w:szCs w:val="44"/>
          <w:lang w:val="en-US" w:eastAsia="zh-CN"/>
        </w:rPr>
        <w:t xml:space="preserve"> </w:t>
      </w:r>
      <w:r>
        <w:rPr>
          <w:rFonts w:hint="eastAsia" w:ascii="方正小标宋_GBK" w:hAnsi="方正小标宋_GBK" w:eastAsia="方正小标宋_GBK" w:cs="方正小标宋_GBK"/>
          <w:b/>
          <w:sz w:val="44"/>
          <w:szCs w:val="44"/>
          <w:lang w:eastAsia="zh-CN"/>
        </w:rPr>
        <w:t>权</w:t>
      </w:r>
      <w:r>
        <w:rPr>
          <w:rFonts w:hint="eastAsia" w:ascii="方正小标宋_GBK" w:hAnsi="方正小标宋_GBK" w:eastAsia="方正小标宋_GBK" w:cs="方正小标宋_GBK"/>
          <w:b/>
          <w:sz w:val="44"/>
          <w:szCs w:val="44"/>
          <w:lang w:val="en-US" w:eastAsia="zh-CN"/>
        </w:rPr>
        <w:t xml:space="preserve"> </w:t>
      </w:r>
      <w:r>
        <w:rPr>
          <w:rFonts w:hint="eastAsia" w:ascii="方正小标宋_GBK" w:hAnsi="方正小标宋_GBK" w:eastAsia="方正小标宋_GBK" w:cs="方正小标宋_GBK"/>
          <w:b/>
          <w:sz w:val="44"/>
          <w:szCs w:val="44"/>
        </w:rPr>
        <w:t>委 托 书</w:t>
      </w:r>
    </w:p>
    <w:p>
      <w:pPr>
        <w:ind w:firstLine="720" w:firstLineChars="200"/>
        <w:rPr>
          <w:rFonts w:hint="eastAsia"/>
          <w:sz w:val="32"/>
          <w:szCs w:val="32"/>
        </w:rPr>
      </w:pPr>
      <w:r>
        <w:rPr>
          <w:sz w:val="36"/>
        </w:rPr>
        <w:pict>
          <v:shape id="_x0000_s1058" o:spid="_x0000_s1058" o:spt="202" type="#_x0000_t202" style="position:absolute;left:0pt;margin-left:608.35pt;margin-top:22.9pt;height:25.5pt;width:44.25pt;z-index:251688960;mso-width-relative:page;mso-height-relative:page;" fillcolor="#FFFFFF" filled="t" stroked="t" coordsize="21600,21600">
            <v:path/>
            <v:fill on="t" color2="#FFFFFF" focussize="0,0"/>
            <v:stroke color="#000000" joinstyle="miter"/>
            <v:imagedata o:title=""/>
            <o:lock v:ext="edit" aspectratio="f"/>
            <v:textbox>
              <w:txbxContent>
                <w:p/>
              </w:txbxContent>
            </v:textbox>
          </v:shape>
        </w:pict>
      </w:r>
      <w:r>
        <w:rPr>
          <w:sz w:val="36"/>
        </w:rPr>
        <w:pict>
          <v:shape id="_x0000_s1056" o:spid="_x0000_s1056" o:spt="202" type="#_x0000_t202" style="position:absolute;left:0pt;margin-left:556.6pt;margin-top:0.45pt;height:21.75pt;width:377.25pt;z-index:251686912;mso-width-relative:page;mso-height-relative:page;" fillcolor="#FFFFFF" filled="t" stroked="t" coordsize="21600,21600">
            <v:path/>
            <v:fill on="t" color2="#FFFFFF" focussize="0,0"/>
            <v:stroke color="#000000"/>
            <v:imagedata o:title=""/>
            <o:lock v:ext="edit" aspectratio="f"/>
            <v:textbox>
              <w:txbxContent>
                <w:p/>
              </w:txbxContent>
            </v:textbox>
          </v:shape>
        </w:pict>
      </w:r>
    </w:p>
    <w:p>
      <w:pPr>
        <w:rPr>
          <w:rFonts w:hint="eastAsia"/>
          <w:sz w:val="32"/>
          <w:szCs w:val="32"/>
          <w:lang w:val="en-US" w:eastAsia="zh-CN"/>
        </w:rPr>
      </w:pPr>
      <w:r>
        <w:rPr>
          <w:rFonts w:hint="eastAsia"/>
          <w:sz w:val="32"/>
          <w:szCs w:val="32"/>
          <w:lang w:val="en-US" w:eastAsia="zh-CN"/>
        </w:rPr>
        <w:t>莱西市行政审批服务局社会事务科：</w:t>
      </w:r>
    </w:p>
    <w:p>
      <w:pPr>
        <w:ind w:firstLine="640" w:firstLineChars="200"/>
        <w:rPr>
          <w:rFonts w:hint="eastAsia"/>
          <w:sz w:val="32"/>
          <w:szCs w:val="32"/>
        </w:rPr>
      </w:pPr>
      <w:r>
        <w:rPr>
          <w:rFonts w:hint="eastAsia"/>
          <w:sz w:val="32"/>
          <w:szCs w:val="32"/>
        </w:rPr>
        <w:t>我单位委托</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none"/>
          <w:lang w:val="en-US" w:eastAsia="zh-CN"/>
        </w:rPr>
        <w:t>（身份证号码：                          ）</w:t>
      </w:r>
      <w:r>
        <w:rPr>
          <w:rFonts w:hint="eastAsia"/>
          <w:sz w:val="32"/>
          <w:szCs w:val="32"/>
        </w:rPr>
        <w:t>同志前往</w:t>
      </w:r>
      <w:r>
        <w:rPr>
          <w:rFonts w:hint="eastAsia"/>
          <w:sz w:val="32"/>
          <w:szCs w:val="32"/>
          <w:lang w:val="en-US" w:eastAsia="zh-CN"/>
        </w:rPr>
        <w:t>莱西市行政审批服务局社会事务科</w:t>
      </w:r>
      <w:r>
        <w:rPr>
          <w:rFonts w:hint="eastAsia"/>
          <w:sz w:val="32"/>
          <w:szCs w:val="32"/>
        </w:rPr>
        <w:t>办理</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rPr>
        <w:t>手续业务，我单位保证所提交的申请材料真实有效，并对申请材料的真实性负责及承担法律责任。</w:t>
      </w:r>
    </w:p>
    <w:p>
      <w:pPr>
        <w:ind w:firstLine="640" w:firstLineChars="200"/>
        <w:rPr>
          <w:rFonts w:hint="eastAsia"/>
          <w:sz w:val="32"/>
          <w:szCs w:val="32"/>
        </w:rPr>
      </w:pPr>
    </w:p>
    <w:p>
      <w:pPr>
        <w:ind w:firstLine="640" w:firstLineChars="200"/>
        <w:rPr>
          <w:rFonts w:hint="eastAsia"/>
          <w:sz w:val="32"/>
          <w:szCs w:val="32"/>
        </w:rPr>
      </w:pPr>
      <w:r>
        <w:rPr>
          <w:rFonts w:hint="eastAsia"/>
          <w:sz w:val="32"/>
          <w:szCs w:val="32"/>
        </w:rPr>
        <w:t xml:space="preserve">                             委托单位：（盖章）</w:t>
      </w:r>
    </w:p>
    <w:p>
      <w:pPr>
        <w:ind w:firstLine="5760" w:firstLineChars="1800"/>
        <w:rPr>
          <w:rFonts w:hint="eastAsia"/>
          <w:sz w:val="32"/>
          <w:szCs w:val="32"/>
        </w:rPr>
      </w:pPr>
      <w:r>
        <w:rPr>
          <w:rFonts w:hint="eastAsia"/>
          <w:sz w:val="32"/>
          <w:szCs w:val="32"/>
        </w:rPr>
        <w:t>法人代表：</w:t>
      </w:r>
    </w:p>
    <w:p>
      <w:pPr>
        <w:ind w:firstLine="5760" w:firstLineChars="1800"/>
        <w:rPr>
          <w:rFonts w:hint="eastAsia"/>
          <w:sz w:val="32"/>
          <w:szCs w:val="32"/>
        </w:rPr>
      </w:pPr>
      <w:r>
        <w:rPr>
          <w:rFonts w:hint="eastAsia"/>
          <w:sz w:val="32"/>
          <w:szCs w:val="32"/>
        </w:rPr>
        <w:t>联系电话：</w:t>
      </w:r>
    </w:p>
    <w:p>
      <w:pPr>
        <w:ind w:firstLine="5760" w:firstLineChars="1800"/>
        <w:rPr>
          <w:rFonts w:hint="eastAsia"/>
          <w:sz w:val="32"/>
          <w:szCs w:val="32"/>
        </w:rPr>
      </w:pPr>
      <w:r>
        <w:rPr>
          <w:rFonts w:hint="eastAsia"/>
          <w:sz w:val="32"/>
          <w:szCs w:val="32"/>
        </w:rPr>
        <w:t>年  月  日</w:t>
      </w:r>
    </w:p>
    <w:p>
      <w:pPr>
        <w:ind w:firstLine="5760" w:firstLineChars="1800"/>
        <w:rPr>
          <w:rFonts w:hint="eastAsia"/>
          <w:sz w:val="32"/>
          <w:szCs w:val="32"/>
        </w:rPr>
      </w:pPr>
    </w:p>
    <w:p>
      <w:pPr>
        <w:ind w:firstLine="5760" w:firstLineChars="1800"/>
        <w:rPr>
          <w:rFonts w:hint="eastAsia"/>
          <w:sz w:val="32"/>
          <w:szCs w:val="32"/>
        </w:rPr>
      </w:pPr>
    </w:p>
    <w:p>
      <w:pPr>
        <w:ind w:firstLine="5760" w:firstLineChars="1800"/>
        <w:rPr>
          <w:rFonts w:hint="eastAsia"/>
          <w:sz w:val="32"/>
          <w:szCs w:val="32"/>
        </w:rPr>
      </w:pPr>
      <w:r>
        <w:rPr>
          <w:rFonts w:hint="eastAsia"/>
          <w:sz w:val="32"/>
          <w:szCs w:val="32"/>
        </w:rPr>
        <w:t>被委托人：</w:t>
      </w:r>
    </w:p>
    <w:p>
      <w:pPr>
        <w:ind w:firstLine="5760" w:firstLineChars="1800"/>
        <w:rPr>
          <w:rFonts w:hint="eastAsia"/>
          <w:sz w:val="32"/>
          <w:szCs w:val="32"/>
        </w:rPr>
      </w:pPr>
      <w:r>
        <w:rPr>
          <w:rFonts w:hint="eastAsia"/>
          <w:sz w:val="32"/>
          <w:szCs w:val="32"/>
        </w:rPr>
        <w:t>联系电话：</w:t>
      </w:r>
    </w:p>
    <w:p>
      <w:pPr>
        <w:ind w:firstLine="5760" w:firstLineChars="1800"/>
        <w:rPr>
          <w:rFonts w:hint="eastAsia" w:ascii="宋体" w:hAnsi="宋体"/>
          <w:sz w:val="32"/>
          <w:szCs w:val="32"/>
        </w:rPr>
      </w:pPr>
      <w:r>
        <w:rPr>
          <w:rFonts w:hint="eastAsia"/>
          <w:sz w:val="32"/>
          <w:szCs w:val="32"/>
        </w:rPr>
        <w:t>年  月  日</w:t>
      </w:r>
      <w:r>
        <w:rPr>
          <w:rFonts w:hint="eastAsia" w:ascii="宋体" w:hAnsi="宋体"/>
          <w:sz w:val="32"/>
          <w:szCs w:val="32"/>
        </w:rPr>
        <w:t>　　　　　　　　　　　　　　　</w:t>
      </w:r>
    </w:p>
    <w:p>
      <w:pPr>
        <w:rPr>
          <w:rFonts w:hint="eastAsia" w:ascii="楷体" w:hAnsi="楷体" w:eastAsia="楷体" w:cs="楷体"/>
          <w:sz w:val="32"/>
          <w:szCs w:val="32"/>
          <w:lang w:eastAsia="zh-CN"/>
        </w:rPr>
      </w:pPr>
      <w:r>
        <w:rPr>
          <w:sz w:val="24"/>
        </w:rPr>
        <w:pict>
          <v:shape id="_x0000_s1038" o:spid="_x0000_s1038" o:spt="61" type="#_x0000_t61" style="position:absolute;left:0pt;margin-left:603.45pt;margin-top:3.1pt;height:46.95pt;width:64.55pt;z-index:251668480;mso-width-relative:page;mso-height-relative:page;" fillcolor="#FFFFFF" filled="t" stroked="t" coordsize="21600,21600" adj="1350,25920">
            <v:path/>
            <v:fill on="t" color2="#FFFFFF" focussize="0,0"/>
            <v:stroke color="#000000" joinstyle="miter"/>
            <v:imagedata o:title=""/>
            <o:lock v:ext="edit" aspectratio="f"/>
            <v:textbox>
              <w:txbxContent>
                <w:p>
                  <w:pPr>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FF0000"/>
                      <w:sz w:val="24"/>
                      <w:szCs w:val="24"/>
                      <w:lang w:eastAsia="zh-CN"/>
                    </w:rPr>
                    <w:t>复印件需写</w:t>
                  </w:r>
                  <w:r>
                    <w:rPr>
                      <w:rFonts w:hint="eastAsia" w:asciiTheme="minorEastAsia" w:hAnsiTheme="minorEastAsia" w:eastAsiaTheme="minorEastAsia" w:cstheme="minorEastAsia"/>
                      <w:color w:val="FF0000"/>
                      <w:sz w:val="24"/>
                      <w:szCs w:val="24"/>
                    </w:rPr>
                    <w:t>“</w:t>
                  </w:r>
                  <w:r>
                    <w:rPr>
                      <w:rFonts w:hint="eastAsia" w:asciiTheme="minorEastAsia" w:hAnsiTheme="minorEastAsia" w:cstheme="minorEastAsia"/>
                      <w:color w:val="FF0000"/>
                      <w:sz w:val="24"/>
                      <w:szCs w:val="24"/>
                      <w:lang w:eastAsia="zh-CN"/>
                    </w:rPr>
                    <w:t>此件与原件一致</w:t>
                  </w:r>
                  <w:r>
                    <w:rPr>
                      <w:rFonts w:hint="eastAsia" w:asciiTheme="minorEastAsia" w:hAnsiTheme="minorEastAsia" w:eastAsiaTheme="minorEastAsia" w:cstheme="minorEastAsia"/>
                      <w:color w:val="FF0000"/>
                      <w:sz w:val="24"/>
                      <w:szCs w:val="24"/>
                    </w:rPr>
                    <w:t>”，并注明</w:t>
                  </w:r>
                  <w:r>
                    <w:rPr>
                      <w:rFonts w:hint="eastAsia" w:asciiTheme="minorEastAsia" w:hAnsiTheme="minorEastAsia" w:cstheme="minorEastAsia"/>
                      <w:color w:val="FF0000"/>
                      <w:sz w:val="24"/>
                      <w:szCs w:val="24"/>
                      <w:lang w:eastAsia="zh-CN"/>
                    </w:rPr>
                    <w:t>受</w:t>
                  </w:r>
                  <w:r>
                    <w:rPr>
                      <w:rFonts w:hint="eastAsia" w:asciiTheme="minorEastAsia" w:hAnsiTheme="minorEastAsia" w:eastAsiaTheme="minorEastAsia" w:cstheme="minorEastAsia"/>
                      <w:color w:val="FF0000"/>
                      <w:sz w:val="24"/>
                      <w:szCs w:val="24"/>
                      <w:lang w:eastAsia="zh-CN"/>
                    </w:rPr>
                    <w:t>委托人姓名、</w:t>
                  </w:r>
                  <w:r>
                    <w:rPr>
                      <w:rFonts w:hint="eastAsia" w:asciiTheme="minorEastAsia" w:hAnsiTheme="minorEastAsia" w:eastAsiaTheme="minorEastAsia" w:cstheme="minorEastAsia"/>
                      <w:color w:val="FF0000"/>
                      <w:sz w:val="24"/>
                      <w:szCs w:val="24"/>
                    </w:rPr>
                    <w:t>复印年月日</w:t>
                  </w:r>
                  <w:r>
                    <w:rPr>
                      <w:rFonts w:hint="eastAsia" w:asciiTheme="minorEastAsia" w:hAnsiTheme="minorEastAsia" w:cstheme="minorEastAsia"/>
                      <w:color w:val="FF0000"/>
                      <w:sz w:val="24"/>
                      <w:szCs w:val="24"/>
                      <w:lang w:eastAsia="zh-CN"/>
                    </w:rPr>
                    <w:t>，</w:t>
                  </w:r>
                  <w:r>
                    <w:rPr>
                      <w:rFonts w:hint="eastAsia" w:asciiTheme="minorEastAsia" w:hAnsiTheme="minorEastAsia" w:eastAsiaTheme="minorEastAsia" w:cstheme="minorEastAsia"/>
                      <w:color w:val="FF0000"/>
                      <w:sz w:val="24"/>
                      <w:szCs w:val="24"/>
                    </w:rPr>
                    <w:t>加盖单位公章</w:t>
                  </w:r>
                </w:p>
                <w:p/>
              </w:txbxContent>
            </v:textbox>
          </v:shape>
        </w:pict>
      </w:r>
      <w:r>
        <w:rPr>
          <w:rFonts w:hint="eastAsia" w:ascii="楷体" w:hAnsi="楷体" w:eastAsia="楷体" w:cs="楷体"/>
          <w:sz w:val="32"/>
          <w:szCs w:val="32"/>
          <w:lang w:eastAsia="zh-CN"/>
        </w:rPr>
        <w:t>（二）被委托人身份证明</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黑体" w:hAnsi="黑体" w:eastAsia="黑体" w:cs="黑体"/>
          <w:color w:val="333333"/>
          <w:sz w:val="32"/>
          <w:szCs w:val="32"/>
          <w:shd w:val="clear" w:color="auto" w:fill="FFFFFF"/>
          <w:lang w:eastAsia="zh-CN"/>
        </w:rPr>
      </w:pPr>
      <w:r>
        <w:rPr>
          <w:sz w:val="24"/>
        </w:rPr>
        <w:drawing>
          <wp:inline distT="0" distB="0" distL="114300" distR="114300">
            <wp:extent cx="5295900" cy="6010275"/>
            <wp:effectExtent l="0" t="0" r="0" b="9525"/>
            <wp:docPr id="32" name="图片 32" descr="身份证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身份证样本"/>
                    <pic:cNvPicPr>
                      <a:picLocks noChangeAspect="1"/>
                    </pic:cNvPicPr>
                  </pic:nvPicPr>
                  <pic:blipFill>
                    <a:blip r:embed="rId13"/>
                    <a:stretch>
                      <a:fillRect/>
                    </a:stretch>
                  </pic:blipFill>
                  <pic:spPr>
                    <a:xfrm>
                      <a:off x="0" y="0"/>
                      <a:ext cx="5295900" cy="6010275"/>
                    </a:xfrm>
                    <a:prstGeom prst="rect">
                      <a:avLst/>
                    </a:prstGeom>
                  </pic:spPr>
                </pic:pic>
              </a:graphicData>
            </a:graphic>
          </wp:inline>
        </w:drawing>
      </w:r>
    </w:p>
    <w:p>
      <w:pPr>
        <w:pStyle w:val="7"/>
        <w:widowControl/>
        <w:shd w:val="clear" w:color="auto" w:fill="FFFFFF"/>
        <w:spacing w:before="0" w:beforeAutospacing="0" w:after="0" w:afterAutospacing="0" w:line="520" w:lineRule="exact"/>
        <w:rPr>
          <w:rFonts w:hint="eastAsia" w:ascii="仿宋" w:hAnsi="仿宋" w:eastAsia="仿宋" w:cs="仿宋"/>
          <w:sz w:val="36"/>
          <w:szCs w:val="36"/>
          <w:lang w:val="en-US" w:eastAsia="zh-CN"/>
        </w:rPr>
      </w:pPr>
    </w:p>
    <w:sectPr>
      <w:pgSz w:w="11906" w:h="16838"/>
      <w:pgMar w:top="1474" w:right="1417" w:bottom="147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47FB74E8"/>
    <w:multiLevelType w:val="singleLevel"/>
    <w:tmpl w:val="47FB74E8"/>
    <w:lvl w:ilvl="0" w:tentative="0">
      <w:start w:val="6"/>
      <w:numFmt w:val="chineseCounting"/>
      <w:suff w:val="nothing"/>
      <w:lvlText w:val="%1、"/>
      <w:lvlJc w:val="left"/>
      <w:rPr>
        <w:rFonts w:hint="eastAsia"/>
      </w:rPr>
    </w:lvl>
  </w:abstractNum>
  <w:abstractNum w:abstractNumId="2">
    <w:nsid w:val="54D06FE9"/>
    <w:multiLevelType w:val="singleLevel"/>
    <w:tmpl w:val="54D06FE9"/>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10B90"/>
    <w:rsid w:val="002C405C"/>
    <w:rsid w:val="003C3A53"/>
    <w:rsid w:val="003D2B5C"/>
    <w:rsid w:val="00510B90"/>
    <w:rsid w:val="00664D10"/>
    <w:rsid w:val="00686F41"/>
    <w:rsid w:val="008D24AB"/>
    <w:rsid w:val="00AD3FA4"/>
    <w:rsid w:val="00FD3A16"/>
    <w:rsid w:val="01E42FA6"/>
    <w:rsid w:val="02732458"/>
    <w:rsid w:val="02BC5E1A"/>
    <w:rsid w:val="02D0226E"/>
    <w:rsid w:val="031E1270"/>
    <w:rsid w:val="034D3C4F"/>
    <w:rsid w:val="04E4107A"/>
    <w:rsid w:val="05F717C9"/>
    <w:rsid w:val="062140CF"/>
    <w:rsid w:val="062361AF"/>
    <w:rsid w:val="06E354A2"/>
    <w:rsid w:val="07B96DB1"/>
    <w:rsid w:val="085B0B31"/>
    <w:rsid w:val="086156FD"/>
    <w:rsid w:val="089A20C7"/>
    <w:rsid w:val="09DB27EE"/>
    <w:rsid w:val="0A975621"/>
    <w:rsid w:val="0AE33697"/>
    <w:rsid w:val="0C3E37A7"/>
    <w:rsid w:val="0DCA2B46"/>
    <w:rsid w:val="0DCF073A"/>
    <w:rsid w:val="0E5D357A"/>
    <w:rsid w:val="0EAB71C5"/>
    <w:rsid w:val="0F344BD0"/>
    <w:rsid w:val="0F4D0C0F"/>
    <w:rsid w:val="100E66CC"/>
    <w:rsid w:val="10585054"/>
    <w:rsid w:val="10771069"/>
    <w:rsid w:val="10785DAD"/>
    <w:rsid w:val="11095558"/>
    <w:rsid w:val="11D031AA"/>
    <w:rsid w:val="128B1916"/>
    <w:rsid w:val="13187612"/>
    <w:rsid w:val="13DF525F"/>
    <w:rsid w:val="15233160"/>
    <w:rsid w:val="163877C2"/>
    <w:rsid w:val="17A07778"/>
    <w:rsid w:val="18E3363C"/>
    <w:rsid w:val="19127457"/>
    <w:rsid w:val="19354A3B"/>
    <w:rsid w:val="1A4F28AC"/>
    <w:rsid w:val="1A7339F7"/>
    <w:rsid w:val="1AA35CE6"/>
    <w:rsid w:val="1D8F71FD"/>
    <w:rsid w:val="1E825D7F"/>
    <w:rsid w:val="1F017812"/>
    <w:rsid w:val="1F7C5AD0"/>
    <w:rsid w:val="1FE27C87"/>
    <w:rsid w:val="20900CA5"/>
    <w:rsid w:val="21296EA2"/>
    <w:rsid w:val="214222A2"/>
    <w:rsid w:val="225B22CC"/>
    <w:rsid w:val="23A435FF"/>
    <w:rsid w:val="24DE4D87"/>
    <w:rsid w:val="25E85D64"/>
    <w:rsid w:val="2739686F"/>
    <w:rsid w:val="27622546"/>
    <w:rsid w:val="27E54097"/>
    <w:rsid w:val="29610330"/>
    <w:rsid w:val="2A23481C"/>
    <w:rsid w:val="2A8A43A0"/>
    <w:rsid w:val="2B4F5EA4"/>
    <w:rsid w:val="2BC537B5"/>
    <w:rsid w:val="2C3A1845"/>
    <w:rsid w:val="2C9645FE"/>
    <w:rsid w:val="2CB804A7"/>
    <w:rsid w:val="2DC601D8"/>
    <w:rsid w:val="2DFA1069"/>
    <w:rsid w:val="339436B4"/>
    <w:rsid w:val="34231A20"/>
    <w:rsid w:val="347225EB"/>
    <w:rsid w:val="34B277F5"/>
    <w:rsid w:val="34C708F7"/>
    <w:rsid w:val="34FE73D8"/>
    <w:rsid w:val="358E1FA5"/>
    <w:rsid w:val="365177B7"/>
    <w:rsid w:val="36A4717C"/>
    <w:rsid w:val="36AB55E0"/>
    <w:rsid w:val="36F46D70"/>
    <w:rsid w:val="37494B6C"/>
    <w:rsid w:val="379C5910"/>
    <w:rsid w:val="38623B3F"/>
    <w:rsid w:val="388F3A54"/>
    <w:rsid w:val="38BA294D"/>
    <w:rsid w:val="3A303C39"/>
    <w:rsid w:val="3B576EC3"/>
    <w:rsid w:val="3C820D65"/>
    <w:rsid w:val="3C913523"/>
    <w:rsid w:val="3F7F1089"/>
    <w:rsid w:val="3FC768ED"/>
    <w:rsid w:val="41012D0C"/>
    <w:rsid w:val="41DA7F43"/>
    <w:rsid w:val="434326B3"/>
    <w:rsid w:val="43D773B4"/>
    <w:rsid w:val="440917E1"/>
    <w:rsid w:val="44930854"/>
    <w:rsid w:val="44CE5D41"/>
    <w:rsid w:val="46CB292E"/>
    <w:rsid w:val="47A47B58"/>
    <w:rsid w:val="48AE2459"/>
    <w:rsid w:val="48F60E8E"/>
    <w:rsid w:val="497B5B96"/>
    <w:rsid w:val="4A8F7C20"/>
    <w:rsid w:val="4AC66D04"/>
    <w:rsid w:val="4B627579"/>
    <w:rsid w:val="4C7E401B"/>
    <w:rsid w:val="4CA1070E"/>
    <w:rsid w:val="4D751EFF"/>
    <w:rsid w:val="4E4A6DD4"/>
    <w:rsid w:val="4EA26138"/>
    <w:rsid w:val="4EA80BAE"/>
    <w:rsid w:val="4EC12855"/>
    <w:rsid w:val="4ED042E6"/>
    <w:rsid w:val="4ED20BCC"/>
    <w:rsid w:val="4F101FF4"/>
    <w:rsid w:val="51016399"/>
    <w:rsid w:val="510E3075"/>
    <w:rsid w:val="5136108E"/>
    <w:rsid w:val="51AE2732"/>
    <w:rsid w:val="53500FCE"/>
    <w:rsid w:val="53694E79"/>
    <w:rsid w:val="543E63B3"/>
    <w:rsid w:val="560A5A42"/>
    <w:rsid w:val="56AA108D"/>
    <w:rsid w:val="56D03AE3"/>
    <w:rsid w:val="57003C31"/>
    <w:rsid w:val="5A0B698D"/>
    <w:rsid w:val="5A215B58"/>
    <w:rsid w:val="5B6168A4"/>
    <w:rsid w:val="5CD746CC"/>
    <w:rsid w:val="5DD96436"/>
    <w:rsid w:val="5EAE63EF"/>
    <w:rsid w:val="60B1152A"/>
    <w:rsid w:val="61822F6A"/>
    <w:rsid w:val="63C92745"/>
    <w:rsid w:val="63E4530B"/>
    <w:rsid w:val="643F60A2"/>
    <w:rsid w:val="649E5D22"/>
    <w:rsid w:val="64D8522E"/>
    <w:rsid w:val="654C43F5"/>
    <w:rsid w:val="666E6058"/>
    <w:rsid w:val="675946D5"/>
    <w:rsid w:val="67C95267"/>
    <w:rsid w:val="69047F7D"/>
    <w:rsid w:val="6AD963D9"/>
    <w:rsid w:val="6BBD27F5"/>
    <w:rsid w:val="6C835F8F"/>
    <w:rsid w:val="6D2B373E"/>
    <w:rsid w:val="6D2D0A18"/>
    <w:rsid w:val="6F587884"/>
    <w:rsid w:val="6F88048C"/>
    <w:rsid w:val="707A4824"/>
    <w:rsid w:val="708214B2"/>
    <w:rsid w:val="70CF2B75"/>
    <w:rsid w:val="714F16A3"/>
    <w:rsid w:val="72DE420E"/>
    <w:rsid w:val="730A3A3C"/>
    <w:rsid w:val="747F6D7B"/>
    <w:rsid w:val="749172A6"/>
    <w:rsid w:val="74B14916"/>
    <w:rsid w:val="75483F39"/>
    <w:rsid w:val="75D07718"/>
    <w:rsid w:val="75E05B21"/>
    <w:rsid w:val="77ED3E99"/>
    <w:rsid w:val="78B85C72"/>
    <w:rsid w:val="7B5D1F26"/>
    <w:rsid w:val="7BBE710E"/>
    <w:rsid w:val="7D33298F"/>
    <w:rsid w:val="7DD9399F"/>
    <w:rsid w:val="7E2D3D96"/>
    <w:rsid w:val="7E81125E"/>
    <w:rsid w:val="7F0F52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uiPriority w:val="0"/>
    <w:rPr>
      <w:sz w:val="32"/>
    </w:rPr>
  </w:style>
  <w:style w:type="paragraph" w:styleId="4">
    <w:name w:val="Balloon Text"/>
    <w:basedOn w:val="1"/>
    <w:link w:val="15"/>
    <w:semiHidden/>
    <w:unhideWhenUsed/>
    <w:qFormat/>
    <w:uiPriority w:val="99"/>
    <w:rPr>
      <w:sz w:val="18"/>
      <w:szCs w:val="18"/>
    </w:rPr>
  </w:style>
  <w:style w:type="paragraph" w:styleId="5">
    <w:name w:val="footer"/>
    <w:basedOn w:val="1"/>
    <w:link w:val="13"/>
    <w:semiHidden/>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table" w:styleId="9">
    <w:name w:val="Table Grid"/>
    <w:basedOn w:val="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customStyle="1" w:styleId="12">
    <w:name w:val="页眉 Char"/>
    <w:basedOn w:val="10"/>
    <w:link w:val="6"/>
    <w:semiHidden/>
    <w:qFormat/>
    <w:uiPriority w:val="99"/>
    <w:rPr>
      <w:sz w:val="18"/>
      <w:szCs w:val="18"/>
    </w:rPr>
  </w:style>
  <w:style w:type="character" w:customStyle="1" w:styleId="13">
    <w:name w:val="页脚 Char"/>
    <w:basedOn w:val="10"/>
    <w:link w:val="5"/>
    <w:semiHidden/>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批注框文本 Char"/>
    <w:basedOn w:val="10"/>
    <w:link w:val="4"/>
    <w:semiHidden/>
    <w:qFormat/>
    <w:uiPriority w:val="99"/>
    <w:rPr>
      <w:sz w:val="18"/>
      <w:szCs w:val="18"/>
    </w:rPr>
  </w:style>
  <w:style w:type="paragraph" w:customStyle="1" w:styleId="16">
    <w:name w:val="列出段落1"/>
    <w:basedOn w:val="1"/>
    <w:qFormat/>
    <w:uiPriority w:val="0"/>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39"/>
    <customShpInfo spid="_x0000_s1029"/>
    <customShpInfo spid="_x0000_s1040"/>
    <customShpInfo spid="_x0000_s1030"/>
    <customShpInfo spid="_x0000_s1041"/>
    <customShpInfo spid="_x0000_s1042"/>
    <customShpInfo spid="_x0000_s1043"/>
    <customShpInfo spid="_x0000_s1044"/>
    <customShpInfo spid="_x0000_s1031"/>
    <customShpInfo spid="_x0000_s1032"/>
    <customShpInfo spid="_x0000_s1045"/>
    <customShpInfo spid="_x0000_s1046"/>
    <customShpInfo spid="_x0000_s1048"/>
    <customShpInfo spid="_x0000_s1055"/>
    <customShpInfo spid="_x0000_s1053"/>
    <customShpInfo spid="_x0000_s1054"/>
    <customShpInfo spid="_x0000_s1057"/>
    <customShpInfo spid="_x0000_s1036"/>
    <customShpInfo spid="_x0000_s1058"/>
    <customShpInfo spid="_x0000_s1056"/>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77</Words>
  <Characters>445</Characters>
  <Lines>3</Lines>
  <Paragraphs>1</Paragraphs>
  <TotalTime>1</TotalTime>
  <ScaleCrop>false</ScaleCrop>
  <LinksUpToDate>false</LinksUpToDate>
  <CharactersWithSpaces>521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2019-08-08T08:44:00Z</dcterms:created>
  <dc:creator>微软用户</dc:creator>
  <cp:lastModifiedBy>Administrator</cp:lastModifiedBy>
  <cp:lastPrinted>2021-08-23T03:31:00Z</cp:lastPrinted>
  <dcterms:modified xsi:type="dcterms:W3CDTF">2021-08-24T01:56:28Z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CC76C9C4E41A4DBAB1F4518DC26DE24F</vt:lpwstr>
  </property>
</Properties>
</file>